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83610" w:rsidRPr="00211B67">
        <w:tc>
          <w:tcPr>
            <w:tcW w:w="509" w:type="dxa"/>
          </w:tcPr>
          <w:p w:rsidR="00454CEE" w:rsidRPr="00211B67" w:rsidRDefault="00742344">
            <w:pPr>
              <w:pStyle w:val="affff2"/>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211B67">
              <w:rPr>
                <w:rFonts w:ascii="Times New Roman" w:eastAsia="黑体" w:hAnsi="Times New Roman"/>
                <w:color w:val="000000" w:themeColor="text1"/>
                <w:sz w:val="21"/>
                <w:szCs w:val="21"/>
              </w:rPr>
              <w:t>ICS</w:t>
            </w:r>
            <w:r w:rsidRPr="00211B67">
              <w:rPr>
                <w:rFonts w:ascii="黑体" w:eastAsia="黑体" w:hAnsi="黑体"/>
                <w:color w:val="000000" w:themeColor="text1"/>
                <w:sz w:val="21"/>
                <w:szCs w:val="21"/>
              </w:rPr>
              <w:t xml:space="preserve">  </w:t>
            </w:r>
          </w:p>
        </w:tc>
        <w:tc>
          <w:tcPr>
            <w:tcW w:w="8855" w:type="dxa"/>
          </w:tcPr>
          <w:p w:rsidR="00454CEE" w:rsidRPr="00211B67" w:rsidRDefault="00742344">
            <w:pPr>
              <w:pStyle w:val="affff2"/>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211B67">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211B67">
              <w:rPr>
                <w:rFonts w:ascii="黑体" w:eastAsia="黑体" w:hAnsi="黑体"/>
                <w:color w:val="000000" w:themeColor="text1"/>
                <w:sz w:val="21"/>
                <w:szCs w:val="21"/>
              </w:rPr>
              <w:instrText xml:space="preserve"> FORMTEXT </w:instrText>
            </w:r>
            <w:r w:rsidRPr="00211B67">
              <w:rPr>
                <w:rFonts w:ascii="黑体" w:eastAsia="黑体" w:hAnsi="黑体"/>
                <w:color w:val="000000" w:themeColor="text1"/>
                <w:sz w:val="21"/>
                <w:szCs w:val="21"/>
              </w:rPr>
            </w:r>
            <w:r w:rsidRPr="00211B67">
              <w:rPr>
                <w:rFonts w:ascii="黑体" w:eastAsia="黑体" w:hAnsi="黑体"/>
                <w:color w:val="000000" w:themeColor="text1"/>
                <w:sz w:val="21"/>
                <w:szCs w:val="21"/>
              </w:rPr>
              <w:fldChar w:fldCharType="separate"/>
            </w:r>
            <w:r w:rsidRPr="00211B67">
              <w:rPr>
                <w:rFonts w:ascii="黑体" w:eastAsia="黑体" w:hAnsi="黑体" w:hint="eastAsia"/>
                <w:color w:val="000000" w:themeColor="text1"/>
                <w:sz w:val="21"/>
                <w:szCs w:val="21"/>
              </w:rPr>
              <w:t>03.140</w:t>
            </w:r>
            <w:r w:rsidRPr="00211B67">
              <w:rPr>
                <w:rFonts w:ascii="黑体" w:eastAsia="黑体" w:hAnsi="黑体"/>
                <w:color w:val="000000" w:themeColor="text1"/>
                <w:sz w:val="21"/>
                <w:szCs w:val="21"/>
              </w:rPr>
              <w:fldChar w:fldCharType="end"/>
            </w:r>
            <w:bookmarkEnd w:id="0"/>
          </w:p>
        </w:tc>
      </w:tr>
      <w:tr w:rsidR="00083610" w:rsidRPr="00211B67">
        <w:tc>
          <w:tcPr>
            <w:tcW w:w="509" w:type="dxa"/>
          </w:tcPr>
          <w:p w:rsidR="00454CEE" w:rsidRPr="00211B67" w:rsidRDefault="00742344">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211B67">
              <w:rPr>
                <w:rFonts w:ascii="Times New Roman" w:eastAsia="黑体" w:hAnsi="Times New Roman"/>
                <w:color w:val="000000" w:themeColor="text1"/>
                <w:sz w:val="21"/>
                <w:szCs w:val="21"/>
              </w:rPr>
              <w:t xml:space="preserve">CCS </w:t>
            </w:r>
            <w:r w:rsidRPr="00211B67">
              <w:rPr>
                <w:rFonts w:ascii="黑体" w:eastAsia="黑体" w:hAnsi="黑体"/>
                <w:color w:val="000000" w:themeColor="text1"/>
                <w:sz w:val="21"/>
                <w:szCs w:val="21"/>
              </w:rPr>
              <w:t xml:space="preserve"> </w:t>
            </w:r>
          </w:p>
        </w:tc>
        <w:tc>
          <w:tcPr>
            <w:tcW w:w="8855" w:type="dxa"/>
          </w:tcPr>
          <w:tbl>
            <w:tblPr>
              <w:tblStyle w:val="affffa"/>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83610" w:rsidRPr="00211B67">
              <w:trPr>
                <w:trHeight w:hRule="exact" w:val="1021"/>
              </w:trPr>
              <w:tc>
                <w:tcPr>
                  <w:tcW w:w="9242" w:type="dxa"/>
                  <w:vAlign w:val="center"/>
                </w:tcPr>
                <w:p w:rsidR="00454CEE" w:rsidRPr="00211B67" w:rsidRDefault="00742344" w:rsidP="00A82D56">
                  <w:pPr>
                    <w:pStyle w:val="afffff2"/>
                    <w:framePr w:w="0" w:hRule="auto" w:wrap="auto" w:hAnchor="text" w:xAlign="left" w:yAlign="inline" w:anchorLock="0"/>
                    <w:ind w:left="420" w:right="624"/>
                    <w:rPr>
                      <w:rFonts w:ascii="宋体" w:hAnsi="宋体"/>
                      <w:color w:val="000000" w:themeColor="text1"/>
                      <w:sz w:val="28"/>
                      <w:szCs w:val="28"/>
                    </w:rPr>
                  </w:pPr>
                  <w:r w:rsidRPr="00211B67">
                    <w:rPr>
                      <w:noProof/>
                      <w:color w:val="000000" w:themeColor="text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211B67">
                    <w:rPr>
                      <w:noProof/>
                      <w:color w:val="000000" w:themeColor="text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211B67">
                    <w:rPr>
                      <w:color w:val="000000" w:themeColor="text1"/>
                    </w:rPr>
                    <w:fldChar w:fldCharType="begin">
                      <w:ffData>
                        <w:name w:val="c1"/>
                        <w:enabled/>
                        <w:calcOnExit w:val="0"/>
                        <w:textInput>
                          <w:maxLength w:val="7"/>
                        </w:textInput>
                      </w:ffData>
                    </w:fldChar>
                  </w:r>
                  <w:bookmarkStart w:id="1" w:name="c1"/>
                  <w:r w:rsidRPr="00211B67">
                    <w:rPr>
                      <w:color w:val="000000" w:themeColor="text1"/>
                    </w:rPr>
                    <w:instrText xml:space="preserve"> FORMTEXT </w:instrText>
                  </w:r>
                  <w:r w:rsidRPr="00211B67">
                    <w:rPr>
                      <w:color w:val="000000" w:themeColor="text1"/>
                    </w:rPr>
                  </w:r>
                  <w:r w:rsidRPr="00211B67">
                    <w:rPr>
                      <w:color w:val="000000" w:themeColor="text1"/>
                    </w:rPr>
                    <w:fldChar w:fldCharType="separate"/>
                  </w:r>
                  <w:r w:rsidRPr="00211B67">
                    <w:rPr>
                      <w:rFonts w:hint="eastAsia"/>
                      <w:color w:val="000000" w:themeColor="text1"/>
                    </w:rPr>
                    <w:t>GXAS</w:t>
                  </w:r>
                  <w:r w:rsidRPr="00211B67">
                    <w:rPr>
                      <w:color w:val="000000" w:themeColor="text1"/>
                    </w:rPr>
                    <w:fldChar w:fldCharType="end"/>
                  </w:r>
                  <w:bookmarkEnd w:id="1"/>
                </w:p>
              </w:tc>
            </w:tr>
          </w:tbl>
          <w:p w:rsidR="00454CEE" w:rsidRPr="00211B67" w:rsidRDefault="00742344">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211B67">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211B67">
              <w:rPr>
                <w:rFonts w:ascii="黑体" w:eastAsia="黑体" w:hAnsi="黑体"/>
                <w:color w:val="000000" w:themeColor="text1"/>
                <w:sz w:val="21"/>
                <w:szCs w:val="21"/>
              </w:rPr>
              <w:instrText xml:space="preserve"> FORMTEXT </w:instrText>
            </w:r>
            <w:r w:rsidRPr="00211B67">
              <w:rPr>
                <w:rFonts w:ascii="黑体" w:eastAsia="黑体" w:hAnsi="黑体"/>
                <w:color w:val="000000" w:themeColor="text1"/>
                <w:sz w:val="21"/>
                <w:szCs w:val="21"/>
              </w:rPr>
            </w:r>
            <w:r w:rsidRPr="00211B67">
              <w:rPr>
                <w:rFonts w:ascii="黑体" w:eastAsia="黑体" w:hAnsi="黑体"/>
                <w:color w:val="000000" w:themeColor="text1"/>
                <w:sz w:val="21"/>
                <w:szCs w:val="21"/>
              </w:rPr>
              <w:fldChar w:fldCharType="separate"/>
            </w:r>
            <w:r w:rsidRPr="00211B67">
              <w:rPr>
                <w:rFonts w:ascii="黑体" w:eastAsia="黑体" w:hAnsi="黑体" w:hint="eastAsia"/>
                <w:color w:val="000000" w:themeColor="text1"/>
                <w:sz w:val="21"/>
                <w:szCs w:val="21"/>
              </w:rPr>
              <w:t>A 00</w:t>
            </w:r>
            <w:r w:rsidRPr="00211B67">
              <w:rPr>
                <w:rFonts w:ascii="黑体" w:eastAsia="黑体" w:hAnsi="黑体"/>
                <w:color w:val="000000" w:themeColor="text1"/>
                <w:sz w:val="21"/>
                <w:szCs w:val="21"/>
              </w:rPr>
              <w:fldChar w:fldCharType="end"/>
            </w:r>
            <w:bookmarkEnd w:id="2"/>
          </w:p>
        </w:tc>
      </w:tr>
    </w:tbl>
    <w:p w:rsidR="00454CEE" w:rsidRPr="00211B67" w:rsidRDefault="00742344">
      <w:pPr>
        <w:pStyle w:val="afffff3"/>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211B67">
        <w:rPr>
          <w:rFonts w:ascii="黑体" w:eastAsia="黑体" w:hint="eastAsia"/>
          <w:b w:val="0"/>
          <w:color w:val="000000" w:themeColor="text1"/>
          <w:w w:val="100"/>
          <w:sz w:val="48"/>
        </w:rPr>
        <w:t>团体</w:t>
      </w:r>
      <w:r w:rsidRPr="00211B67">
        <w:rPr>
          <w:rFonts w:ascii="黑体" w:eastAsia="黑体" w:hAnsi="黑体" w:hint="eastAsia"/>
          <w:b w:val="0"/>
          <w:bCs w:val="0"/>
          <w:color w:val="000000" w:themeColor="text1"/>
          <w:w w:val="100"/>
          <w:sz w:val="48"/>
          <w:szCs w:val="48"/>
        </w:rPr>
        <w:t>标准</w:t>
      </w:r>
    </w:p>
    <w:bookmarkEnd w:id="3"/>
    <w:p w:rsidR="00454CEE" w:rsidRPr="00211B67" w:rsidRDefault="00742344">
      <w:pPr>
        <w:pStyle w:val="affffffffff5"/>
        <w:framePr w:wrap="auto"/>
        <w:rPr>
          <w:color w:val="000000" w:themeColor="text1"/>
        </w:rPr>
      </w:pPr>
      <w:r w:rsidRPr="00211B67">
        <w:rPr>
          <w:color w:val="000000" w:themeColor="text1"/>
        </w:rPr>
        <w:t>T/</w:t>
      </w:r>
      <w:r w:rsidRPr="00211B67">
        <w:rPr>
          <w:color w:val="000000" w:themeColor="text1"/>
        </w:rPr>
        <w:fldChar w:fldCharType="begin">
          <w:ffData>
            <w:name w:val="文字1"/>
            <w:enabled/>
            <w:calcOnExit w:val="0"/>
            <w:textInput>
              <w:default w:val="XXX"/>
            </w:textInput>
          </w:ffData>
        </w:fldChar>
      </w:r>
      <w:bookmarkStart w:id="4" w:name="文字1"/>
      <w:r w:rsidRPr="00211B67">
        <w:rPr>
          <w:color w:val="000000" w:themeColor="text1"/>
        </w:rPr>
        <w:instrText xml:space="preserve"> FORMTEXT </w:instrText>
      </w:r>
      <w:r w:rsidRPr="00211B67">
        <w:rPr>
          <w:color w:val="000000" w:themeColor="text1"/>
        </w:rPr>
      </w:r>
      <w:r w:rsidRPr="00211B67">
        <w:rPr>
          <w:color w:val="000000" w:themeColor="text1"/>
        </w:rPr>
        <w:fldChar w:fldCharType="separate"/>
      </w:r>
      <w:r w:rsidRPr="00211B67">
        <w:rPr>
          <w:rFonts w:hint="eastAsia"/>
          <w:color w:val="000000" w:themeColor="text1"/>
        </w:rPr>
        <w:t>GXAS</w:t>
      </w:r>
      <w:r w:rsidRPr="00211B67">
        <w:rPr>
          <w:color w:val="000000" w:themeColor="text1"/>
        </w:rPr>
        <w:fldChar w:fldCharType="end"/>
      </w:r>
      <w:bookmarkEnd w:id="4"/>
      <w:r w:rsidRPr="00211B67">
        <w:rPr>
          <w:color w:val="000000" w:themeColor="text1"/>
        </w:rPr>
        <w:t xml:space="preserve"> </w:t>
      </w:r>
      <w:r w:rsidRPr="00211B67">
        <w:rPr>
          <w:color w:val="000000" w:themeColor="text1"/>
        </w:rPr>
        <w:fldChar w:fldCharType="begin">
          <w:ffData>
            <w:name w:val="NSTD_CODE_F"/>
            <w:enabled/>
            <w:calcOnExit w:val="0"/>
            <w:textInput>
              <w:default w:val="XXXX"/>
            </w:textInput>
          </w:ffData>
        </w:fldChar>
      </w:r>
      <w:bookmarkStart w:id="5" w:name="NSTD_CODE_F"/>
      <w:r w:rsidRPr="00211B67">
        <w:rPr>
          <w:color w:val="000000" w:themeColor="text1"/>
        </w:rPr>
        <w:instrText xml:space="preserve"> FORMTEXT </w:instrText>
      </w:r>
      <w:r w:rsidRPr="00211B67">
        <w:rPr>
          <w:color w:val="000000" w:themeColor="text1"/>
        </w:rPr>
      </w:r>
      <w:r w:rsidRPr="00211B67">
        <w:rPr>
          <w:color w:val="000000" w:themeColor="text1"/>
        </w:rPr>
        <w:fldChar w:fldCharType="separate"/>
      </w:r>
      <w:r w:rsidRPr="00211B67">
        <w:rPr>
          <w:color w:val="000000" w:themeColor="text1"/>
        </w:rPr>
        <w:t>XXXX</w:t>
      </w:r>
      <w:r w:rsidRPr="00211B67">
        <w:rPr>
          <w:color w:val="000000" w:themeColor="text1"/>
        </w:rPr>
        <w:fldChar w:fldCharType="end"/>
      </w:r>
      <w:bookmarkEnd w:id="5"/>
      <w:r w:rsidRPr="00211B67">
        <w:rPr>
          <w:rFonts w:hAnsi="黑体"/>
          <w:color w:val="000000" w:themeColor="text1"/>
        </w:rPr>
        <w:t>—</w:t>
      </w:r>
      <w:r w:rsidRPr="00211B67">
        <w:rPr>
          <w:color w:val="000000" w:themeColor="text1"/>
        </w:rPr>
        <w:fldChar w:fldCharType="begin">
          <w:ffData>
            <w:name w:val="NSTD_CODE_B"/>
            <w:enabled/>
            <w:calcOnExit w:val="0"/>
            <w:textInput>
              <w:default w:val="XXXX"/>
            </w:textInput>
          </w:ffData>
        </w:fldChar>
      </w:r>
      <w:bookmarkStart w:id="6" w:name="NSTD_CODE_B"/>
      <w:r w:rsidRPr="00211B67">
        <w:rPr>
          <w:color w:val="000000" w:themeColor="text1"/>
        </w:rPr>
        <w:instrText xml:space="preserve"> FORMTEXT </w:instrText>
      </w:r>
      <w:r w:rsidRPr="00211B67">
        <w:rPr>
          <w:color w:val="000000" w:themeColor="text1"/>
        </w:rPr>
      </w:r>
      <w:r w:rsidRPr="00211B67">
        <w:rPr>
          <w:color w:val="000000" w:themeColor="text1"/>
        </w:rPr>
        <w:fldChar w:fldCharType="separate"/>
      </w:r>
      <w:r w:rsidRPr="00211B67">
        <w:rPr>
          <w:color w:val="000000" w:themeColor="text1"/>
        </w:rPr>
        <w:t>XXXX</w:t>
      </w:r>
      <w:r w:rsidRPr="00211B67">
        <w:rPr>
          <w:color w:val="000000" w:themeColor="text1"/>
        </w:rPr>
        <w:fldChar w:fldCharType="end"/>
      </w:r>
      <w:bookmarkEnd w:id="6"/>
    </w:p>
    <w:p w:rsidR="00454CEE" w:rsidRPr="00211B67" w:rsidRDefault="00742344">
      <w:pPr>
        <w:pStyle w:val="affffffffff6"/>
        <w:framePr w:wrap="auto"/>
        <w:rPr>
          <w:rFonts w:hAnsi="黑体"/>
          <w:color w:val="000000" w:themeColor="text1"/>
        </w:rPr>
      </w:pPr>
      <w:r w:rsidRPr="00211B67">
        <w:rPr>
          <w:rFonts w:hAnsi="黑体"/>
          <w:color w:val="000000" w:themeColor="text1"/>
        </w:rPr>
        <w:fldChar w:fldCharType="begin">
          <w:ffData>
            <w:name w:val="OSTD_CODE"/>
            <w:enabled/>
            <w:calcOnExit w:val="0"/>
            <w:textInput/>
          </w:ffData>
        </w:fldChar>
      </w:r>
      <w:bookmarkStart w:id="7" w:name="OSTD_CODE"/>
      <w:r w:rsidRPr="00211B67">
        <w:rPr>
          <w:rFonts w:hAnsi="黑体"/>
          <w:color w:val="000000" w:themeColor="text1"/>
        </w:rPr>
        <w:instrText xml:space="preserve"> FORMTEXT </w:instrText>
      </w:r>
      <w:r w:rsidRPr="00211B67">
        <w:rPr>
          <w:rFonts w:hAnsi="黑体"/>
          <w:color w:val="000000" w:themeColor="text1"/>
        </w:rPr>
      </w:r>
      <w:r w:rsidRPr="00211B67">
        <w:rPr>
          <w:rFonts w:hAnsi="黑体"/>
          <w:color w:val="000000" w:themeColor="text1"/>
        </w:rPr>
        <w:fldChar w:fldCharType="separate"/>
      </w:r>
      <w:r w:rsidRPr="00211B67">
        <w:rPr>
          <w:rFonts w:hAnsi="黑体"/>
          <w:color w:val="000000" w:themeColor="text1"/>
        </w:rPr>
        <w:t>     </w:t>
      </w:r>
      <w:r w:rsidRPr="00211B67">
        <w:rPr>
          <w:rFonts w:hAnsi="黑体"/>
          <w:color w:val="000000" w:themeColor="text1"/>
        </w:rPr>
        <w:fldChar w:fldCharType="end"/>
      </w:r>
      <w:bookmarkEnd w:id="7"/>
    </w:p>
    <w:p w:rsidR="00454CEE" w:rsidRPr="00211B67" w:rsidRDefault="00742344">
      <w:pPr>
        <w:spacing w:line="240" w:lineRule="auto"/>
        <w:rPr>
          <w:rFonts w:ascii="黑体" w:eastAsia="黑体" w:hAnsi="黑体"/>
          <w:color w:val="000000" w:themeColor="text1"/>
          <w:kern w:val="0"/>
          <w:sz w:val="10"/>
          <w:szCs w:val="10"/>
        </w:rPr>
      </w:pPr>
      <w:r w:rsidRPr="00211B67">
        <w:rPr>
          <w:rFonts w:ascii="黑体" w:eastAsia="黑体" w:hAnsi="黑体"/>
          <w:noProof/>
          <w:color w:val="000000" w:themeColor="text1"/>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CDBC41B"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454CEE" w:rsidRPr="00211B67" w:rsidRDefault="00454CEE">
      <w:pPr>
        <w:pStyle w:val="afffff3"/>
        <w:framePr w:w="9639" w:h="6976" w:hRule="exact" w:hSpace="0" w:vSpace="0" w:wrap="around" w:hAnchor="page" w:y="6408"/>
        <w:jc w:val="center"/>
        <w:rPr>
          <w:rFonts w:ascii="黑体" w:eastAsia="黑体" w:hAnsi="黑体"/>
          <w:b w:val="0"/>
          <w:bCs w:val="0"/>
          <w:color w:val="000000" w:themeColor="text1"/>
          <w:w w:val="100"/>
        </w:rPr>
      </w:pPr>
    </w:p>
    <w:p w:rsidR="00454CEE" w:rsidRPr="00211B67" w:rsidRDefault="00742344">
      <w:pPr>
        <w:pStyle w:val="affffffffff7"/>
        <w:framePr w:h="6974" w:hRule="exact" w:wrap="around" w:x="1419" w:anchorLock="1"/>
        <w:rPr>
          <w:color w:val="000000" w:themeColor="text1"/>
        </w:rPr>
      </w:pPr>
      <w:r w:rsidRPr="00211B67">
        <w:rPr>
          <w:color w:val="000000" w:themeColor="text1"/>
        </w:rPr>
        <w:fldChar w:fldCharType="begin">
          <w:ffData>
            <w:name w:val="CSTD_NAME"/>
            <w:enabled/>
            <w:calcOnExit w:val="0"/>
            <w:textInput>
              <w:default w:val="点击此处添加标准名称"/>
            </w:textInput>
          </w:ffData>
        </w:fldChar>
      </w:r>
      <w:bookmarkStart w:id="8" w:name="CSTD_NAME"/>
      <w:r w:rsidRPr="00211B67">
        <w:rPr>
          <w:color w:val="000000" w:themeColor="text1"/>
        </w:rPr>
        <w:instrText xml:space="preserve"> FORMTEXT </w:instrText>
      </w:r>
      <w:r w:rsidRPr="00211B67">
        <w:rPr>
          <w:color w:val="000000" w:themeColor="text1"/>
        </w:rPr>
      </w:r>
      <w:r w:rsidRPr="00211B67">
        <w:rPr>
          <w:color w:val="000000" w:themeColor="text1"/>
        </w:rPr>
        <w:fldChar w:fldCharType="separate"/>
      </w:r>
      <w:r w:rsidR="003F476D" w:rsidRPr="00211B67">
        <w:rPr>
          <w:color w:val="000000" w:themeColor="text1"/>
        </w:rPr>
        <w:t xml:space="preserve">预包装南宁老友粉出口指南  </w:t>
      </w:r>
      <w:r w:rsidR="00FF6D31" w:rsidRPr="00211B67">
        <w:rPr>
          <w:rFonts w:hint="eastAsia"/>
          <w:color w:val="000000" w:themeColor="text1"/>
        </w:rPr>
        <w:t>越南</w:t>
      </w:r>
      <w:r w:rsidRPr="00211B67">
        <w:rPr>
          <w:color w:val="000000" w:themeColor="text1"/>
        </w:rPr>
        <w:fldChar w:fldCharType="end"/>
      </w:r>
      <w:bookmarkEnd w:id="8"/>
    </w:p>
    <w:p w:rsidR="00454CEE" w:rsidRPr="00211B67" w:rsidRDefault="00454CEE">
      <w:pPr>
        <w:framePr w:w="9639" w:h="6974" w:hRule="exact" w:wrap="around" w:vAnchor="page" w:hAnchor="page" w:x="1419" w:y="6408" w:anchorLock="1"/>
        <w:ind w:left="-1418"/>
        <w:rPr>
          <w:color w:val="000000" w:themeColor="text1"/>
        </w:rPr>
      </w:pPr>
    </w:p>
    <w:p w:rsidR="00454CEE" w:rsidRPr="00211B67" w:rsidRDefault="00742344">
      <w:pPr>
        <w:pStyle w:val="afffffffb"/>
        <w:framePr w:w="9639" w:h="6974" w:hRule="exact" w:wrap="around" w:vAnchor="page" w:hAnchor="page" w:x="1419" w:y="6408" w:anchorLock="1"/>
        <w:textAlignment w:val="bottom"/>
        <w:rPr>
          <w:rFonts w:ascii="黑体" w:eastAsia="黑体" w:hAnsi="黑体"/>
          <w:color w:val="000000" w:themeColor="text1"/>
          <w:szCs w:val="28"/>
        </w:rPr>
      </w:pPr>
      <w:r w:rsidRPr="00211B67">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211B67">
        <w:rPr>
          <w:rFonts w:ascii="黑体" w:eastAsia="黑体" w:hAnsi="黑体"/>
          <w:color w:val="000000" w:themeColor="text1"/>
          <w:szCs w:val="28"/>
        </w:rPr>
        <w:instrText xml:space="preserve"> FORMTEXT </w:instrText>
      </w:r>
      <w:r w:rsidRPr="00211B67">
        <w:rPr>
          <w:rFonts w:ascii="黑体" w:eastAsia="黑体" w:hAnsi="黑体"/>
          <w:color w:val="000000" w:themeColor="text1"/>
          <w:szCs w:val="28"/>
        </w:rPr>
      </w:r>
      <w:r w:rsidRPr="00211B67">
        <w:rPr>
          <w:rFonts w:ascii="黑体" w:eastAsia="黑体" w:hAnsi="黑体"/>
          <w:color w:val="000000" w:themeColor="text1"/>
          <w:szCs w:val="28"/>
        </w:rPr>
        <w:fldChar w:fldCharType="separate"/>
      </w:r>
      <w:r w:rsidR="000E6670" w:rsidRPr="00211B67">
        <w:rPr>
          <w:rFonts w:ascii="黑体" w:eastAsia="黑体" w:hAnsi="黑体"/>
          <w:color w:val="000000" w:themeColor="text1"/>
          <w:szCs w:val="28"/>
        </w:rPr>
        <w:t>Guidance for prepackaged Nanning Laoyou</w:t>
      </w:r>
      <w:r w:rsidR="00313D89" w:rsidRPr="00211B67">
        <w:rPr>
          <w:rFonts w:ascii="黑体" w:eastAsia="黑体" w:hAnsi="黑体"/>
          <w:color w:val="000000" w:themeColor="text1"/>
          <w:szCs w:val="28"/>
        </w:rPr>
        <w:t>fen</w:t>
      </w:r>
      <w:r w:rsidR="000E6670" w:rsidRPr="00211B67">
        <w:rPr>
          <w:rFonts w:ascii="黑体" w:eastAsia="黑体" w:hAnsi="黑体"/>
          <w:color w:val="000000" w:themeColor="text1"/>
          <w:szCs w:val="28"/>
        </w:rPr>
        <w:t xml:space="preserve"> export-</w:t>
      </w:r>
      <w:r w:rsidR="00FF6D31" w:rsidRPr="00211B67">
        <w:rPr>
          <w:rFonts w:ascii="黑体" w:eastAsia="黑体" w:hAnsi="黑体"/>
          <w:color w:val="000000" w:themeColor="text1"/>
          <w:szCs w:val="28"/>
        </w:rPr>
        <w:t>Vietnam</w:t>
      </w:r>
      <w:r w:rsidRPr="00211B67">
        <w:rPr>
          <w:rFonts w:ascii="黑体" w:eastAsia="黑体" w:hAnsi="黑体"/>
          <w:color w:val="000000" w:themeColor="text1"/>
          <w:szCs w:val="28"/>
        </w:rPr>
        <w:fldChar w:fldCharType="end"/>
      </w:r>
      <w:bookmarkEnd w:id="9"/>
    </w:p>
    <w:p w:rsidR="00454CEE" w:rsidRPr="00211B67" w:rsidRDefault="00454CEE">
      <w:pPr>
        <w:framePr w:w="9639" w:h="6974" w:hRule="exact" w:wrap="around" w:vAnchor="page" w:hAnchor="page" w:x="1419" w:y="6408" w:anchorLock="1"/>
        <w:spacing w:line="760" w:lineRule="exact"/>
        <w:ind w:left="-1418"/>
        <w:rPr>
          <w:color w:val="000000" w:themeColor="text1"/>
        </w:rPr>
      </w:pPr>
    </w:p>
    <w:p w:rsidR="00454CEE" w:rsidRPr="00211B67" w:rsidRDefault="00454CEE">
      <w:pPr>
        <w:pStyle w:val="afffffffb"/>
        <w:framePr w:w="9639" w:h="6974" w:hRule="exact" w:wrap="around" w:vAnchor="page" w:hAnchor="page" w:x="1419" w:y="6408" w:anchorLock="1"/>
        <w:textAlignment w:val="bottom"/>
        <w:rPr>
          <w:rFonts w:eastAsia="黑体"/>
          <w:color w:val="000000" w:themeColor="text1"/>
          <w:szCs w:val="28"/>
        </w:rPr>
      </w:pPr>
    </w:p>
    <w:p w:rsidR="00454CEE" w:rsidRPr="00211B67" w:rsidRDefault="00742344">
      <w:pPr>
        <w:pStyle w:val="afffffffb"/>
        <w:framePr w:w="9639" w:h="6974" w:hRule="exact" w:wrap="around" w:vAnchor="page" w:hAnchor="page" w:x="1419" w:y="6408" w:anchorLock="1"/>
        <w:spacing w:before="440" w:after="160"/>
        <w:textAlignment w:val="bottom"/>
        <w:rPr>
          <w:color w:val="000000" w:themeColor="text1"/>
          <w:sz w:val="24"/>
          <w:szCs w:val="28"/>
        </w:rPr>
      </w:pPr>
      <w:r w:rsidRPr="00211B67">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211B67">
        <w:rPr>
          <w:color w:val="000000" w:themeColor="text1"/>
          <w:sz w:val="24"/>
          <w:szCs w:val="28"/>
        </w:rPr>
        <w:instrText xml:space="preserve"> FORMDROPDOWN </w:instrText>
      </w:r>
      <w:r w:rsidR="00C75F80">
        <w:rPr>
          <w:color w:val="000000" w:themeColor="text1"/>
          <w:sz w:val="24"/>
          <w:szCs w:val="28"/>
        </w:rPr>
      </w:r>
      <w:r w:rsidR="00C75F80">
        <w:rPr>
          <w:color w:val="000000" w:themeColor="text1"/>
          <w:sz w:val="24"/>
          <w:szCs w:val="28"/>
        </w:rPr>
        <w:fldChar w:fldCharType="separate"/>
      </w:r>
      <w:r w:rsidRPr="00211B67">
        <w:rPr>
          <w:color w:val="000000" w:themeColor="text1"/>
          <w:sz w:val="24"/>
          <w:szCs w:val="28"/>
        </w:rPr>
        <w:fldChar w:fldCharType="end"/>
      </w:r>
      <w:bookmarkEnd w:id="10"/>
    </w:p>
    <w:p w:rsidR="00454CEE" w:rsidRPr="00211B67" w:rsidRDefault="00742344">
      <w:pPr>
        <w:pStyle w:val="afffffffb"/>
        <w:framePr w:w="9639" w:h="6974" w:hRule="exact" w:wrap="around" w:vAnchor="page" w:hAnchor="page" w:x="1419" w:y="6408" w:anchorLock="1"/>
        <w:spacing w:before="180" w:line="240" w:lineRule="atLeast"/>
        <w:textAlignment w:val="bottom"/>
        <w:rPr>
          <w:color w:val="000000" w:themeColor="text1"/>
          <w:sz w:val="21"/>
          <w:szCs w:val="28"/>
        </w:rPr>
      </w:pPr>
      <w:r w:rsidRPr="00211B67">
        <w:rPr>
          <w:color w:val="000000" w:themeColor="text1"/>
          <w:sz w:val="21"/>
          <w:szCs w:val="28"/>
        </w:rPr>
        <w:fldChar w:fldCharType="begin">
          <w:ffData>
            <w:name w:val="CMPLSH_DATE"/>
            <w:enabled/>
            <w:calcOnExit w:val="0"/>
            <w:textInput/>
          </w:ffData>
        </w:fldChar>
      </w:r>
      <w:bookmarkStart w:id="11" w:name="CMPLSH_DATE"/>
      <w:r w:rsidRPr="00211B67">
        <w:rPr>
          <w:color w:val="000000" w:themeColor="text1"/>
          <w:sz w:val="21"/>
          <w:szCs w:val="28"/>
        </w:rPr>
        <w:instrText xml:space="preserve"> FORMTEXT </w:instrText>
      </w:r>
      <w:r w:rsidRPr="00211B67">
        <w:rPr>
          <w:color w:val="000000" w:themeColor="text1"/>
          <w:sz w:val="21"/>
          <w:szCs w:val="28"/>
        </w:rPr>
      </w:r>
      <w:r w:rsidRPr="00211B67">
        <w:rPr>
          <w:color w:val="000000" w:themeColor="text1"/>
          <w:sz w:val="21"/>
          <w:szCs w:val="28"/>
        </w:rPr>
        <w:fldChar w:fldCharType="separate"/>
      </w:r>
      <w:r w:rsidRPr="00211B67">
        <w:rPr>
          <w:color w:val="000000" w:themeColor="text1"/>
          <w:sz w:val="21"/>
          <w:szCs w:val="28"/>
        </w:rPr>
        <w:t>     </w:t>
      </w:r>
      <w:r w:rsidRPr="00211B67">
        <w:rPr>
          <w:color w:val="000000" w:themeColor="text1"/>
          <w:sz w:val="21"/>
          <w:szCs w:val="28"/>
        </w:rPr>
        <w:fldChar w:fldCharType="end"/>
      </w:r>
      <w:bookmarkEnd w:id="11"/>
    </w:p>
    <w:p w:rsidR="00454CEE" w:rsidRPr="00211B67" w:rsidRDefault="00742344">
      <w:pPr>
        <w:pStyle w:val="afffffffb"/>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211B67">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211B67">
        <w:rPr>
          <w:b/>
          <w:color w:val="000000" w:themeColor="text1"/>
          <w:sz w:val="21"/>
          <w:szCs w:val="28"/>
        </w:rPr>
        <w:instrText xml:space="preserve"> FORMDROPDOWN </w:instrText>
      </w:r>
      <w:r w:rsidR="00C75F80">
        <w:rPr>
          <w:b/>
          <w:color w:val="000000" w:themeColor="text1"/>
          <w:sz w:val="21"/>
          <w:szCs w:val="28"/>
        </w:rPr>
      </w:r>
      <w:r w:rsidR="00C75F80">
        <w:rPr>
          <w:b/>
          <w:color w:val="000000" w:themeColor="text1"/>
          <w:sz w:val="21"/>
          <w:szCs w:val="28"/>
        </w:rPr>
        <w:fldChar w:fldCharType="separate"/>
      </w:r>
      <w:r w:rsidRPr="00211B67">
        <w:rPr>
          <w:b/>
          <w:color w:val="000000" w:themeColor="text1"/>
          <w:sz w:val="21"/>
          <w:szCs w:val="28"/>
        </w:rPr>
        <w:fldChar w:fldCharType="end"/>
      </w:r>
      <w:bookmarkEnd w:id="12"/>
    </w:p>
    <w:p w:rsidR="00454CEE" w:rsidRPr="00211B67" w:rsidRDefault="00742344">
      <w:pPr>
        <w:pStyle w:val="affffffffff3"/>
        <w:framePr w:wrap="around" w:y="14176"/>
        <w:rPr>
          <w:color w:val="000000" w:themeColor="text1"/>
        </w:rPr>
      </w:pPr>
      <w:r w:rsidRPr="00211B67">
        <w:rPr>
          <w:rFonts w:ascii="黑体"/>
          <w:color w:val="000000" w:themeColor="text1"/>
        </w:rPr>
        <w:fldChar w:fldCharType="begin">
          <w:ffData>
            <w:name w:val="PLSH_DATE_Y"/>
            <w:enabled/>
            <w:calcOnExit w:val="0"/>
            <w:textInput>
              <w:default w:val="XXXX"/>
              <w:maxLength w:val="4"/>
            </w:textInput>
          </w:ffData>
        </w:fldChar>
      </w:r>
      <w:bookmarkStart w:id="13" w:name="PLSH_DATE_Y"/>
      <w:r w:rsidRPr="00211B67">
        <w:rPr>
          <w:rFonts w:ascii="黑体"/>
          <w:color w:val="000000" w:themeColor="text1"/>
        </w:rPr>
        <w:instrText xml:space="preserve"> FORMTEXT </w:instrText>
      </w:r>
      <w:r w:rsidRPr="00211B67">
        <w:rPr>
          <w:rFonts w:ascii="黑体"/>
          <w:color w:val="000000" w:themeColor="text1"/>
        </w:rPr>
      </w:r>
      <w:r w:rsidRPr="00211B67">
        <w:rPr>
          <w:rFonts w:ascii="黑体"/>
          <w:color w:val="000000" w:themeColor="text1"/>
        </w:rPr>
        <w:fldChar w:fldCharType="separate"/>
      </w:r>
      <w:r w:rsidRPr="00211B67">
        <w:rPr>
          <w:rFonts w:ascii="黑体"/>
          <w:color w:val="000000" w:themeColor="text1"/>
        </w:rPr>
        <w:t>XXXX</w:t>
      </w:r>
      <w:r w:rsidRPr="00211B67">
        <w:rPr>
          <w:rFonts w:ascii="黑体"/>
          <w:color w:val="000000" w:themeColor="text1"/>
        </w:rPr>
        <w:fldChar w:fldCharType="end"/>
      </w:r>
      <w:bookmarkEnd w:id="13"/>
      <w:r w:rsidRPr="00211B67">
        <w:rPr>
          <w:color w:val="000000" w:themeColor="text1"/>
        </w:rPr>
        <w:t xml:space="preserve"> </w:t>
      </w:r>
      <w:r w:rsidRPr="00211B67">
        <w:rPr>
          <w:rFonts w:ascii="黑体"/>
          <w:color w:val="000000" w:themeColor="text1"/>
        </w:rPr>
        <w:t>-</w:t>
      </w:r>
      <w:r w:rsidRPr="00211B67">
        <w:rPr>
          <w:color w:val="000000" w:themeColor="text1"/>
        </w:rPr>
        <w:t xml:space="preserve"> </w:t>
      </w:r>
      <w:r w:rsidRPr="00211B67">
        <w:rPr>
          <w:rFonts w:ascii="黑体"/>
          <w:color w:val="000000" w:themeColor="text1"/>
        </w:rPr>
        <w:fldChar w:fldCharType="begin">
          <w:ffData>
            <w:name w:val="PLSH_DATE_M"/>
            <w:enabled/>
            <w:calcOnExit w:val="0"/>
            <w:textInput>
              <w:default w:val="XX"/>
              <w:maxLength w:val="2"/>
            </w:textInput>
          </w:ffData>
        </w:fldChar>
      </w:r>
      <w:bookmarkStart w:id="14" w:name="PLSH_DATE_M"/>
      <w:r w:rsidRPr="00211B67">
        <w:rPr>
          <w:rFonts w:ascii="黑体"/>
          <w:color w:val="000000" w:themeColor="text1"/>
        </w:rPr>
        <w:instrText xml:space="preserve"> FORMTEXT </w:instrText>
      </w:r>
      <w:r w:rsidRPr="00211B67">
        <w:rPr>
          <w:rFonts w:ascii="黑体"/>
          <w:color w:val="000000" w:themeColor="text1"/>
        </w:rPr>
      </w:r>
      <w:r w:rsidRPr="00211B67">
        <w:rPr>
          <w:rFonts w:ascii="黑体"/>
          <w:color w:val="000000" w:themeColor="text1"/>
        </w:rPr>
        <w:fldChar w:fldCharType="separate"/>
      </w:r>
      <w:r w:rsidRPr="00211B67">
        <w:rPr>
          <w:rFonts w:ascii="黑体"/>
          <w:color w:val="000000" w:themeColor="text1"/>
        </w:rPr>
        <w:t>XX</w:t>
      </w:r>
      <w:r w:rsidRPr="00211B67">
        <w:rPr>
          <w:rFonts w:ascii="黑体"/>
          <w:color w:val="000000" w:themeColor="text1"/>
        </w:rPr>
        <w:fldChar w:fldCharType="end"/>
      </w:r>
      <w:bookmarkEnd w:id="14"/>
      <w:r w:rsidRPr="00211B67">
        <w:rPr>
          <w:color w:val="000000" w:themeColor="text1"/>
        </w:rPr>
        <w:t xml:space="preserve"> </w:t>
      </w:r>
      <w:r w:rsidRPr="00211B67">
        <w:rPr>
          <w:rFonts w:ascii="黑体"/>
          <w:color w:val="000000" w:themeColor="text1"/>
        </w:rPr>
        <w:t>-</w:t>
      </w:r>
      <w:r w:rsidRPr="00211B67">
        <w:rPr>
          <w:color w:val="000000" w:themeColor="text1"/>
        </w:rPr>
        <w:t xml:space="preserve"> </w:t>
      </w:r>
      <w:r w:rsidRPr="00211B67">
        <w:rPr>
          <w:rFonts w:ascii="黑体"/>
          <w:color w:val="000000" w:themeColor="text1"/>
        </w:rPr>
        <w:fldChar w:fldCharType="begin">
          <w:ffData>
            <w:name w:val="PLSH_DATE_D"/>
            <w:enabled/>
            <w:calcOnExit w:val="0"/>
            <w:textInput>
              <w:default w:val="XX"/>
              <w:maxLength w:val="2"/>
            </w:textInput>
          </w:ffData>
        </w:fldChar>
      </w:r>
      <w:bookmarkStart w:id="15" w:name="PLSH_DATE_D"/>
      <w:r w:rsidRPr="00211B67">
        <w:rPr>
          <w:rFonts w:ascii="黑体"/>
          <w:color w:val="000000" w:themeColor="text1"/>
        </w:rPr>
        <w:instrText xml:space="preserve"> FORMTEXT </w:instrText>
      </w:r>
      <w:r w:rsidRPr="00211B67">
        <w:rPr>
          <w:rFonts w:ascii="黑体"/>
          <w:color w:val="000000" w:themeColor="text1"/>
        </w:rPr>
      </w:r>
      <w:r w:rsidRPr="00211B67">
        <w:rPr>
          <w:rFonts w:ascii="黑体"/>
          <w:color w:val="000000" w:themeColor="text1"/>
        </w:rPr>
        <w:fldChar w:fldCharType="separate"/>
      </w:r>
      <w:r w:rsidRPr="00211B67">
        <w:rPr>
          <w:rFonts w:ascii="黑体"/>
          <w:color w:val="000000" w:themeColor="text1"/>
        </w:rPr>
        <w:t>XX</w:t>
      </w:r>
      <w:r w:rsidRPr="00211B67">
        <w:rPr>
          <w:rFonts w:ascii="黑体"/>
          <w:color w:val="000000" w:themeColor="text1"/>
        </w:rPr>
        <w:fldChar w:fldCharType="end"/>
      </w:r>
      <w:bookmarkEnd w:id="15"/>
      <w:r w:rsidRPr="00211B67">
        <w:rPr>
          <w:rFonts w:hint="eastAsia"/>
          <w:color w:val="000000" w:themeColor="text1"/>
        </w:rPr>
        <w:t>发布</w:t>
      </w:r>
    </w:p>
    <w:p w:rsidR="00454CEE" w:rsidRPr="00211B67" w:rsidRDefault="00742344">
      <w:pPr>
        <w:pStyle w:val="affffffffff4"/>
        <w:framePr w:wrap="around" w:y="14176"/>
        <w:rPr>
          <w:color w:val="000000" w:themeColor="text1"/>
        </w:rPr>
      </w:pPr>
      <w:r w:rsidRPr="00211B67">
        <w:rPr>
          <w:rFonts w:ascii="黑体"/>
          <w:color w:val="000000" w:themeColor="text1"/>
        </w:rPr>
        <w:fldChar w:fldCharType="begin">
          <w:ffData>
            <w:name w:val="CROT_DATE_Y"/>
            <w:enabled/>
            <w:calcOnExit w:val="0"/>
            <w:textInput>
              <w:default w:val="XXXX"/>
              <w:maxLength w:val="4"/>
            </w:textInput>
          </w:ffData>
        </w:fldChar>
      </w:r>
      <w:bookmarkStart w:id="16" w:name="CROT_DATE_Y"/>
      <w:r w:rsidRPr="00211B67">
        <w:rPr>
          <w:rFonts w:ascii="黑体"/>
          <w:color w:val="000000" w:themeColor="text1"/>
        </w:rPr>
        <w:instrText xml:space="preserve"> FORMTEXT </w:instrText>
      </w:r>
      <w:r w:rsidRPr="00211B67">
        <w:rPr>
          <w:rFonts w:ascii="黑体"/>
          <w:color w:val="000000" w:themeColor="text1"/>
        </w:rPr>
      </w:r>
      <w:r w:rsidRPr="00211B67">
        <w:rPr>
          <w:rFonts w:ascii="黑体"/>
          <w:color w:val="000000" w:themeColor="text1"/>
        </w:rPr>
        <w:fldChar w:fldCharType="separate"/>
      </w:r>
      <w:r w:rsidRPr="00211B67">
        <w:rPr>
          <w:rFonts w:ascii="黑体"/>
          <w:color w:val="000000" w:themeColor="text1"/>
        </w:rPr>
        <w:t>XXXX</w:t>
      </w:r>
      <w:r w:rsidRPr="00211B67">
        <w:rPr>
          <w:rFonts w:ascii="黑体"/>
          <w:color w:val="000000" w:themeColor="text1"/>
        </w:rPr>
        <w:fldChar w:fldCharType="end"/>
      </w:r>
      <w:bookmarkEnd w:id="16"/>
      <w:r w:rsidRPr="00211B67">
        <w:rPr>
          <w:color w:val="000000" w:themeColor="text1"/>
        </w:rPr>
        <w:t xml:space="preserve"> </w:t>
      </w:r>
      <w:r w:rsidRPr="00211B67">
        <w:rPr>
          <w:rFonts w:ascii="黑体"/>
          <w:color w:val="000000" w:themeColor="text1"/>
        </w:rPr>
        <w:t>-</w:t>
      </w:r>
      <w:r w:rsidRPr="00211B67">
        <w:rPr>
          <w:color w:val="000000" w:themeColor="text1"/>
        </w:rPr>
        <w:t xml:space="preserve"> </w:t>
      </w:r>
      <w:r w:rsidRPr="00211B67">
        <w:rPr>
          <w:rFonts w:ascii="黑体"/>
          <w:color w:val="000000" w:themeColor="text1"/>
        </w:rPr>
        <w:fldChar w:fldCharType="begin">
          <w:ffData>
            <w:name w:val="CROT_DATE_M"/>
            <w:enabled/>
            <w:calcOnExit w:val="0"/>
            <w:textInput>
              <w:default w:val="XX"/>
              <w:maxLength w:val="2"/>
            </w:textInput>
          </w:ffData>
        </w:fldChar>
      </w:r>
      <w:bookmarkStart w:id="17" w:name="CROT_DATE_M"/>
      <w:r w:rsidRPr="00211B67">
        <w:rPr>
          <w:rFonts w:ascii="黑体"/>
          <w:color w:val="000000" w:themeColor="text1"/>
        </w:rPr>
        <w:instrText xml:space="preserve"> FORMTEXT </w:instrText>
      </w:r>
      <w:r w:rsidRPr="00211B67">
        <w:rPr>
          <w:rFonts w:ascii="黑体"/>
          <w:color w:val="000000" w:themeColor="text1"/>
        </w:rPr>
      </w:r>
      <w:r w:rsidRPr="00211B67">
        <w:rPr>
          <w:rFonts w:ascii="黑体"/>
          <w:color w:val="000000" w:themeColor="text1"/>
        </w:rPr>
        <w:fldChar w:fldCharType="separate"/>
      </w:r>
      <w:r w:rsidRPr="00211B67">
        <w:rPr>
          <w:rFonts w:ascii="黑体"/>
          <w:color w:val="000000" w:themeColor="text1"/>
        </w:rPr>
        <w:t>XX</w:t>
      </w:r>
      <w:r w:rsidRPr="00211B67">
        <w:rPr>
          <w:rFonts w:ascii="黑体"/>
          <w:color w:val="000000" w:themeColor="text1"/>
        </w:rPr>
        <w:fldChar w:fldCharType="end"/>
      </w:r>
      <w:bookmarkEnd w:id="17"/>
      <w:r w:rsidRPr="00211B67">
        <w:rPr>
          <w:color w:val="000000" w:themeColor="text1"/>
        </w:rPr>
        <w:t xml:space="preserve"> </w:t>
      </w:r>
      <w:r w:rsidRPr="00211B67">
        <w:rPr>
          <w:rFonts w:ascii="黑体"/>
          <w:color w:val="000000" w:themeColor="text1"/>
        </w:rPr>
        <w:t>-</w:t>
      </w:r>
      <w:r w:rsidRPr="00211B67">
        <w:rPr>
          <w:color w:val="000000" w:themeColor="text1"/>
        </w:rPr>
        <w:t xml:space="preserve"> </w:t>
      </w:r>
      <w:r w:rsidRPr="00211B67">
        <w:rPr>
          <w:rFonts w:ascii="黑体"/>
          <w:color w:val="000000" w:themeColor="text1"/>
        </w:rPr>
        <w:fldChar w:fldCharType="begin">
          <w:ffData>
            <w:name w:val="CROT_DATE_D"/>
            <w:enabled/>
            <w:calcOnExit w:val="0"/>
            <w:textInput>
              <w:default w:val="XX"/>
              <w:maxLength w:val="2"/>
            </w:textInput>
          </w:ffData>
        </w:fldChar>
      </w:r>
      <w:bookmarkStart w:id="18" w:name="CROT_DATE_D"/>
      <w:r w:rsidRPr="00211B67">
        <w:rPr>
          <w:rFonts w:ascii="黑体"/>
          <w:color w:val="000000" w:themeColor="text1"/>
        </w:rPr>
        <w:instrText xml:space="preserve"> FORMTEXT </w:instrText>
      </w:r>
      <w:r w:rsidRPr="00211B67">
        <w:rPr>
          <w:rFonts w:ascii="黑体"/>
          <w:color w:val="000000" w:themeColor="text1"/>
        </w:rPr>
      </w:r>
      <w:r w:rsidRPr="00211B67">
        <w:rPr>
          <w:rFonts w:ascii="黑体"/>
          <w:color w:val="000000" w:themeColor="text1"/>
        </w:rPr>
        <w:fldChar w:fldCharType="separate"/>
      </w:r>
      <w:r w:rsidRPr="00211B67">
        <w:rPr>
          <w:rFonts w:ascii="黑体"/>
          <w:color w:val="000000" w:themeColor="text1"/>
        </w:rPr>
        <w:t>XX</w:t>
      </w:r>
      <w:r w:rsidRPr="00211B67">
        <w:rPr>
          <w:rFonts w:ascii="黑体"/>
          <w:color w:val="000000" w:themeColor="text1"/>
        </w:rPr>
        <w:fldChar w:fldCharType="end"/>
      </w:r>
      <w:bookmarkEnd w:id="18"/>
      <w:r w:rsidRPr="00211B67">
        <w:rPr>
          <w:rFonts w:hint="eastAsia"/>
          <w:color w:val="000000" w:themeColor="text1"/>
        </w:rPr>
        <w:t>实施</w:t>
      </w:r>
    </w:p>
    <w:p w:rsidR="00454CEE" w:rsidRPr="00211B67" w:rsidRDefault="00742344">
      <w:pPr>
        <w:pStyle w:val="affffffffb"/>
        <w:framePr w:h="584" w:hRule="exact" w:hSpace="181" w:vSpace="181" w:wrap="around" w:y="14800"/>
        <w:rPr>
          <w:rFonts w:hAnsi="黑体"/>
          <w:color w:val="000000" w:themeColor="text1"/>
        </w:rPr>
      </w:pPr>
      <w:r w:rsidRPr="00211B67">
        <w:rPr>
          <w:rFonts w:hAnsi="黑体"/>
          <w:color w:val="000000" w:themeColor="text1"/>
          <w:w w:val="100"/>
          <w:sz w:val="28"/>
        </w:rPr>
        <w:fldChar w:fldCharType="begin">
          <w:ffData>
            <w:name w:val="fm"/>
            <w:enabled/>
            <w:calcOnExit w:val="0"/>
            <w:textInput/>
          </w:ffData>
        </w:fldChar>
      </w:r>
      <w:bookmarkStart w:id="19" w:name="fm"/>
      <w:r w:rsidRPr="00211B67">
        <w:rPr>
          <w:rFonts w:hAnsi="黑体"/>
          <w:color w:val="000000" w:themeColor="text1"/>
          <w:w w:val="100"/>
          <w:sz w:val="28"/>
        </w:rPr>
        <w:instrText xml:space="preserve"> FORMTEXT </w:instrText>
      </w:r>
      <w:r w:rsidRPr="00211B67">
        <w:rPr>
          <w:rFonts w:hAnsi="黑体"/>
          <w:color w:val="000000" w:themeColor="text1"/>
          <w:w w:val="100"/>
          <w:sz w:val="28"/>
        </w:rPr>
      </w:r>
      <w:r w:rsidRPr="00211B67">
        <w:rPr>
          <w:rFonts w:hAnsi="黑体"/>
          <w:color w:val="000000" w:themeColor="text1"/>
          <w:w w:val="100"/>
          <w:sz w:val="28"/>
        </w:rPr>
        <w:fldChar w:fldCharType="separate"/>
      </w:r>
      <w:r w:rsidRPr="00211B67">
        <w:rPr>
          <w:rFonts w:hAnsi="黑体" w:hint="eastAsia"/>
          <w:color w:val="000000" w:themeColor="text1"/>
          <w:w w:val="100"/>
          <w:sz w:val="28"/>
        </w:rPr>
        <w:t>广西标准化协会</w:t>
      </w:r>
      <w:r w:rsidRPr="00211B67">
        <w:rPr>
          <w:rFonts w:hAnsi="黑体"/>
          <w:color w:val="000000" w:themeColor="text1"/>
          <w:w w:val="100"/>
          <w:sz w:val="28"/>
        </w:rPr>
        <w:fldChar w:fldCharType="end"/>
      </w:r>
      <w:bookmarkEnd w:id="19"/>
      <w:r w:rsidRPr="00211B67">
        <w:rPr>
          <w:rFonts w:ascii="Times New Roman"/>
          <w:color w:val="000000" w:themeColor="text1"/>
          <w:w w:val="100"/>
          <w:sz w:val="28"/>
        </w:rPr>
        <w:t>  </w:t>
      </w:r>
      <w:r w:rsidRPr="00211B67">
        <w:rPr>
          <w:rStyle w:val="afffffffffffc"/>
          <w:rFonts w:hAnsi="黑体" w:hint="eastAsia"/>
          <w:color w:val="000000" w:themeColor="text1"/>
          <w:position w:val="0"/>
        </w:rPr>
        <w:t>发</w:t>
      </w:r>
      <w:r w:rsidRPr="00211B67">
        <w:rPr>
          <w:rStyle w:val="afffffffffffc"/>
          <w:rFonts w:hAnsi="黑体" w:hint="eastAsia"/>
          <w:color w:val="000000" w:themeColor="text1"/>
          <w:spacing w:val="0"/>
          <w:position w:val="0"/>
        </w:rPr>
        <w:t>布</w:t>
      </w:r>
    </w:p>
    <w:p w:rsidR="00454CEE" w:rsidRPr="00211B67" w:rsidRDefault="00742344">
      <w:pPr>
        <w:rPr>
          <w:rFonts w:ascii="宋体" w:hAnsi="宋体"/>
          <w:color w:val="000000" w:themeColor="text1"/>
          <w:sz w:val="28"/>
          <w:szCs w:val="28"/>
        </w:rPr>
        <w:sectPr w:rsidR="00454CEE" w:rsidRPr="00211B67" w:rsidSect="00EE3480">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sidRPr="00211B67">
        <w:rPr>
          <w:rFonts w:ascii="宋体" w:hAnsi="宋体" w:hint="eastAsia"/>
          <w:noProof/>
          <w:color w:val="000000" w:themeColor="text1"/>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E6130C3" id="直接连接符 5"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454CEE" w:rsidRPr="00211B67" w:rsidRDefault="00742344">
      <w:pPr>
        <w:pStyle w:val="a6"/>
        <w:spacing w:after="360"/>
        <w:rPr>
          <w:color w:val="000000" w:themeColor="text1"/>
        </w:rPr>
      </w:pPr>
      <w:bookmarkStart w:id="20" w:name="_Toc181179839"/>
      <w:bookmarkStart w:id="21" w:name="_Toc180760459"/>
      <w:bookmarkStart w:id="22" w:name="_Toc181179935"/>
      <w:bookmarkStart w:id="23" w:name="_Toc181862633"/>
      <w:bookmarkStart w:id="24" w:name="BookMark2"/>
      <w:r w:rsidRPr="00211B67">
        <w:rPr>
          <w:color w:val="000000" w:themeColor="text1"/>
          <w:spacing w:val="320"/>
        </w:rPr>
        <w:lastRenderedPageBreak/>
        <w:t>前</w:t>
      </w:r>
      <w:r w:rsidRPr="00211B67">
        <w:rPr>
          <w:color w:val="000000" w:themeColor="text1"/>
        </w:rPr>
        <w:t>言</w:t>
      </w:r>
      <w:bookmarkEnd w:id="20"/>
      <w:bookmarkEnd w:id="21"/>
      <w:bookmarkEnd w:id="22"/>
      <w:bookmarkEnd w:id="23"/>
    </w:p>
    <w:p w:rsidR="00454CEE" w:rsidRPr="00211B67" w:rsidRDefault="00742344">
      <w:pPr>
        <w:pStyle w:val="afffff8"/>
        <w:ind w:firstLine="420"/>
        <w:rPr>
          <w:color w:val="000000" w:themeColor="text1"/>
        </w:rPr>
      </w:pPr>
      <w:r w:rsidRPr="00211B67">
        <w:rPr>
          <w:rFonts w:hint="eastAsia"/>
          <w:color w:val="000000" w:themeColor="text1"/>
        </w:rPr>
        <w:t>本文件参照GB/T 1.1—2020《标准化工作导则  第1部分：标准化文件的结构和起草规则》的规定起草。</w:t>
      </w:r>
    </w:p>
    <w:p w:rsidR="00454CEE" w:rsidRPr="00211B67" w:rsidRDefault="00742344">
      <w:pPr>
        <w:pStyle w:val="afffff8"/>
        <w:ind w:firstLine="420"/>
        <w:rPr>
          <w:color w:val="000000" w:themeColor="text1"/>
        </w:rPr>
      </w:pPr>
      <w:r w:rsidRPr="00211B67">
        <w:rPr>
          <w:rFonts w:hint="eastAsia"/>
          <w:color w:val="000000" w:themeColor="text1"/>
        </w:rPr>
        <w:t>请注意本文件的某些内容可能涉及专利。本文件的发布机构不承担识别专利的责任。</w:t>
      </w:r>
    </w:p>
    <w:p w:rsidR="00454CEE" w:rsidRPr="00211B67" w:rsidRDefault="00742344">
      <w:pPr>
        <w:pStyle w:val="afffff8"/>
        <w:ind w:firstLine="420"/>
        <w:rPr>
          <w:color w:val="000000" w:themeColor="text1"/>
        </w:rPr>
      </w:pPr>
      <w:r w:rsidRPr="00211B67">
        <w:rPr>
          <w:rFonts w:hint="eastAsia"/>
          <w:color w:val="000000" w:themeColor="text1"/>
        </w:rPr>
        <w:t>本文件由南宁市老友</w:t>
      </w:r>
      <w:proofErr w:type="gramStart"/>
      <w:r w:rsidRPr="00211B67">
        <w:rPr>
          <w:rFonts w:hint="eastAsia"/>
          <w:color w:val="000000" w:themeColor="text1"/>
        </w:rPr>
        <w:t>粉协会</w:t>
      </w:r>
      <w:proofErr w:type="gramEnd"/>
      <w:r w:rsidRPr="00211B67">
        <w:rPr>
          <w:rFonts w:hint="eastAsia"/>
          <w:color w:val="000000" w:themeColor="text1"/>
        </w:rPr>
        <w:t>提出、归口并宣</w:t>
      </w:r>
      <w:proofErr w:type="gramStart"/>
      <w:r w:rsidRPr="00211B67">
        <w:rPr>
          <w:rFonts w:hint="eastAsia"/>
          <w:color w:val="000000" w:themeColor="text1"/>
        </w:rPr>
        <w:t>贯</w:t>
      </w:r>
      <w:proofErr w:type="gramEnd"/>
      <w:r w:rsidRPr="00211B67">
        <w:rPr>
          <w:rFonts w:hint="eastAsia"/>
          <w:color w:val="000000" w:themeColor="text1"/>
        </w:rPr>
        <w:t>。</w:t>
      </w:r>
    </w:p>
    <w:p w:rsidR="00454CEE" w:rsidRPr="00211B67" w:rsidRDefault="00742344">
      <w:pPr>
        <w:pStyle w:val="afffff8"/>
        <w:ind w:firstLine="420"/>
        <w:rPr>
          <w:color w:val="000000" w:themeColor="text1"/>
        </w:rPr>
      </w:pPr>
      <w:r w:rsidRPr="00211B67">
        <w:rPr>
          <w:rFonts w:hint="eastAsia"/>
          <w:color w:val="000000" w:themeColor="text1"/>
        </w:rPr>
        <w:t>本文件起草单位：</w:t>
      </w:r>
      <w:r w:rsidR="00AA72F6" w:rsidRPr="00211B67">
        <w:rPr>
          <w:rFonts w:hint="eastAsia"/>
          <w:bCs/>
          <w:color w:val="000000" w:themeColor="text1"/>
        </w:rPr>
        <w:t>南宁海关技术中心</w:t>
      </w:r>
      <w:r w:rsidR="00AA72F6" w:rsidRPr="00211B67">
        <w:rPr>
          <w:bCs/>
          <w:color w:val="000000" w:themeColor="text1"/>
        </w:rPr>
        <w:t>、</w:t>
      </w:r>
      <w:r w:rsidR="00AA72F6" w:rsidRPr="00211B67">
        <w:rPr>
          <w:rFonts w:hint="eastAsia"/>
          <w:bCs/>
          <w:color w:val="000000" w:themeColor="text1"/>
        </w:rPr>
        <w:t>广西壮族自治区亚热带作物研究所</w:t>
      </w:r>
      <w:r w:rsidR="00AA72F6" w:rsidRPr="00211B67">
        <w:rPr>
          <w:bCs/>
          <w:color w:val="000000" w:themeColor="text1"/>
        </w:rPr>
        <w:t>、</w:t>
      </w:r>
      <w:proofErr w:type="gramStart"/>
      <w:r w:rsidR="00AA72F6" w:rsidRPr="00211B67">
        <w:rPr>
          <w:rFonts w:hint="eastAsia"/>
          <w:bCs/>
          <w:color w:val="000000" w:themeColor="text1"/>
        </w:rPr>
        <w:t>邕</w:t>
      </w:r>
      <w:proofErr w:type="gramEnd"/>
      <w:r w:rsidR="00AA72F6" w:rsidRPr="00211B67">
        <w:rPr>
          <w:rFonts w:hint="eastAsia"/>
          <w:bCs/>
          <w:color w:val="000000" w:themeColor="text1"/>
        </w:rPr>
        <w:t>州海关</w:t>
      </w:r>
      <w:r w:rsidR="00AA72F6" w:rsidRPr="00211B67">
        <w:rPr>
          <w:bCs/>
          <w:color w:val="000000" w:themeColor="text1"/>
        </w:rPr>
        <w:t>、</w:t>
      </w:r>
      <w:r w:rsidR="00AA72F6" w:rsidRPr="00211B67">
        <w:rPr>
          <w:rFonts w:hint="eastAsia"/>
          <w:bCs/>
          <w:color w:val="000000" w:themeColor="text1"/>
        </w:rPr>
        <w:t>广西农业职业技术大学</w:t>
      </w:r>
      <w:r w:rsidR="00AA72F6" w:rsidRPr="00211B67">
        <w:rPr>
          <w:bCs/>
          <w:color w:val="000000" w:themeColor="text1"/>
        </w:rPr>
        <w:t>、</w:t>
      </w:r>
      <w:r w:rsidR="00AA72F6" w:rsidRPr="00211B67">
        <w:rPr>
          <w:rFonts w:hint="eastAsia"/>
          <w:bCs/>
          <w:color w:val="000000" w:themeColor="text1"/>
        </w:rPr>
        <w:t>南宁市老友粉协会</w:t>
      </w:r>
      <w:r w:rsidR="00AA72F6" w:rsidRPr="00211B67">
        <w:rPr>
          <w:bCs/>
          <w:color w:val="000000" w:themeColor="text1"/>
        </w:rPr>
        <w:t>、</w:t>
      </w:r>
      <w:r w:rsidR="00AA72F6" w:rsidRPr="00211B67">
        <w:rPr>
          <w:rFonts w:hint="eastAsia"/>
          <w:bCs/>
          <w:color w:val="000000" w:themeColor="text1"/>
        </w:rPr>
        <w:t>广西工商职业技术学院</w:t>
      </w:r>
      <w:r w:rsidR="00AA72F6" w:rsidRPr="00211B67">
        <w:rPr>
          <w:bCs/>
          <w:color w:val="000000" w:themeColor="text1"/>
        </w:rPr>
        <w:t>、</w:t>
      </w:r>
      <w:r w:rsidR="00AA72F6" w:rsidRPr="00211B67">
        <w:rPr>
          <w:rFonts w:hint="eastAsia"/>
          <w:bCs/>
          <w:color w:val="000000" w:themeColor="text1"/>
        </w:rPr>
        <w:t>广西生态工程职业技术学院</w:t>
      </w:r>
      <w:r w:rsidR="00856179" w:rsidRPr="00211B67">
        <w:rPr>
          <w:rFonts w:hint="eastAsia"/>
          <w:bCs/>
          <w:color w:val="000000" w:themeColor="text1"/>
        </w:rPr>
        <w:t>、南宁市消费者权益保护中心、南宁市食品药品审评查验中心</w:t>
      </w:r>
      <w:r w:rsidRPr="00211B67">
        <w:rPr>
          <w:rFonts w:hint="eastAsia"/>
          <w:color w:val="000000" w:themeColor="text1"/>
        </w:rPr>
        <w:t>。</w:t>
      </w:r>
    </w:p>
    <w:p w:rsidR="00454CEE" w:rsidRPr="00211B67" w:rsidRDefault="00742344">
      <w:pPr>
        <w:pStyle w:val="afffff8"/>
        <w:ind w:firstLine="420"/>
        <w:rPr>
          <w:color w:val="000000" w:themeColor="text1"/>
        </w:rPr>
      </w:pPr>
      <w:r w:rsidRPr="00211B67">
        <w:rPr>
          <w:rFonts w:hint="eastAsia"/>
          <w:color w:val="000000" w:themeColor="text1"/>
        </w:rPr>
        <w:t>本文件主要起草人：</w:t>
      </w:r>
      <w:r w:rsidR="00A82D56" w:rsidRPr="00A82D56">
        <w:rPr>
          <w:rFonts w:hint="eastAsia"/>
          <w:color w:val="000000" w:themeColor="text1"/>
        </w:rPr>
        <w:t>赵永锋、朱春红、吕丽兰、陈智理、王秋明、罗添添、李华婷、陈学、范燕霞、吴金阳、</w:t>
      </w:r>
      <w:proofErr w:type="gramStart"/>
      <w:r w:rsidR="00A82D56" w:rsidRPr="00A82D56">
        <w:rPr>
          <w:rFonts w:hint="eastAsia"/>
          <w:color w:val="000000" w:themeColor="text1"/>
        </w:rPr>
        <w:t>吕</w:t>
      </w:r>
      <w:proofErr w:type="gramEnd"/>
      <w:r w:rsidR="00A82D56" w:rsidRPr="00A82D56">
        <w:rPr>
          <w:rFonts w:hint="eastAsia"/>
          <w:color w:val="000000" w:themeColor="text1"/>
        </w:rPr>
        <w:t>春秋、罗兆飞、干</w:t>
      </w:r>
      <w:proofErr w:type="gramStart"/>
      <w:r w:rsidR="00A82D56" w:rsidRPr="00A82D56">
        <w:rPr>
          <w:rFonts w:hint="eastAsia"/>
          <w:color w:val="000000" w:themeColor="text1"/>
        </w:rPr>
        <w:t>莉娜</w:t>
      </w:r>
      <w:proofErr w:type="gramEnd"/>
      <w:r w:rsidR="00A82D56" w:rsidRPr="00A82D56">
        <w:rPr>
          <w:rFonts w:hint="eastAsia"/>
          <w:color w:val="000000" w:themeColor="text1"/>
        </w:rPr>
        <w:t>、林跃华、黄昊</w:t>
      </w:r>
      <w:r w:rsidR="00AD0BBC" w:rsidRPr="00211B67">
        <w:rPr>
          <w:rFonts w:hint="eastAsia"/>
          <w:color w:val="000000" w:themeColor="text1"/>
        </w:rPr>
        <w:t>。</w:t>
      </w:r>
    </w:p>
    <w:p w:rsidR="00454CEE" w:rsidRPr="00211B67" w:rsidRDefault="00454CEE">
      <w:pPr>
        <w:pStyle w:val="afffff8"/>
        <w:ind w:firstLine="420"/>
        <w:rPr>
          <w:color w:val="000000" w:themeColor="text1"/>
        </w:rPr>
      </w:pPr>
    </w:p>
    <w:p w:rsidR="00454CEE" w:rsidRPr="00211B67" w:rsidRDefault="00454CEE">
      <w:pPr>
        <w:pStyle w:val="afffff8"/>
        <w:ind w:firstLine="420"/>
        <w:rPr>
          <w:color w:val="000000" w:themeColor="text1"/>
        </w:rPr>
        <w:sectPr w:rsidR="00454CEE" w:rsidRPr="00211B67" w:rsidSect="00AA72F6">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rsidR="00454CEE" w:rsidRPr="00211B67" w:rsidRDefault="00454CEE">
      <w:pPr>
        <w:spacing w:line="20" w:lineRule="exact"/>
        <w:jc w:val="center"/>
        <w:rPr>
          <w:rFonts w:ascii="黑体" w:eastAsia="黑体" w:hAnsi="黑体"/>
          <w:color w:val="000000" w:themeColor="text1"/>
          <w:sz w:val="32"/>
          <w:szCs w:val="32"/>
        </w:rPr>
      </w:pPr>
      <w:bookmarkStart w:id="25" w:name="BookMark4"/>
      <w:bookmarkEnd w:id="24"/>
    </w:p>
    <w:p w:rsidR="00454CEE" w:rsidRPr="00211B67" w:rsidRDefault="00454CEE">
      <w:pPr>
        <w:spacing w:line="20" w:lineRule="exact"/>
        <w:jc w:val="center"/>
        <w:rPr>
          <w:rFonts w:ascii="黑体" w:eastAsia="黑体" w:hAnsi="黑体"/>
          <w:color w:val="000000" w:themeColor="text1"/>
          <w:sz w:val="32"/>
          <w:szCs w:val="32"/>
        </w:rPr>
      </w:pPr>
    </w:p>
    <w:bookmarkStart w:id="26" w:name="NEW_STAND_NAME" w:displacedByCustomXml="next"/>
    <w:sdt>
      <w:sdtPr>
        <w:rPr>
          <w:color w:val="000000" w:themeColor="text1"/>
        </w:rPr>
        <w:tag w:val="NEW_STAND_NAME"/>
        <w:id w:val="595910757"/>
        <w:lock w:val="sdtLocked"/>
        <w:placeholder>
          <w:docPart w:val="CD4172F3ACCC454081F8AD3A346862CE"/>
        </w:placeholder>
      </w:sdtPr>
      <w:sdtEndPr/>
      <w:sdtContent>
        <w:p w:rsidR="00454CEE" w:rsidRPr="00211B67" w:rsidRDefault="00FF6D31" w:rsidP="00FF6D31">
          <w:pPr>
            <w:pStyle w:val="afffffffffb"/>
            <w:spacing w:beforeLines="100" w:before="240" w:afterLines="220" w:after="528"/>
            <w:rPr>
              <w:color w:val="000000" w:themeColor="text1"/>
            </w:rPr>
          </w:pPr>
          <w:r w:rsidRPr="00211B67">
            <w:rPr>
              <w:rFonts w:hint="eastAsia"/>
              <w:color w:val="000000" w:themeColor="text1"/>
            </w:rPr>
            <w:t>预包装南宁老友粉出口指南</w:t>
          </w:r>
          <w:r w:rsidRPr="00211B67">
            <w:rPr>
              <w:color w:val="000000" w:themeColor="text1"/>
            </w:rPr>
            <w:t xml:space="preserve">  越南</w:t>
          </w:r>
        </w:p>
      </w:sdtContent>
    </w:sdt>
    <w:p w:rsidR="00454CEE" w:rsidRPr="00211B67" w:rsidRDefault="00742344">
      <w:pPr>
        <w:pStyle w:val="affd"/>
        <w:spacing w:before="240" w:after="240"/>
        <w:rPr>
          <w:color w:val="000000" w:themeColor="text1"/>
        </w:rPr>
      </w:pPr>
      <w:bookmarkStart w:id="27" w:name="_Toc181179840"/>
      <w:bookmarkStart w:id="28" w:name="_Toc26648465"/>
      <w:bookmarkStart w:id="29" w:name="_Toc26986771"/>
      <w:bookmarkStart w:id="30" w:name="_Toc17233325"/>
      <w:bookmarkStart w:id="31" w:name="_Toc181179936"/>
      <w:bookmarkStart w:id="32" w:name="_Toc180760460"/>
      <w:bookmarkStart w:id="33" w:name="_Toc26718930"/>
      <w:bookmarkStart w:id="34" w:name="_Toc26986530"/>
      <w:bookmarkStart w:id="35" w:name="_Toc24884211"/>
      <w:bookmarkStart w:id="36" w:name="_Toc17233333"/>
      <w:bookmarkStart w:id="37" w:name="_Toc24884218"/>
      <w:bookmarkStart w:id="38" w:name="_Toc181862634"/>
      <w:bookmarkEnd w:id="26"/>
      <w:r w:rsidRPr="00211B67">
        <w:rPr>
          <w:rFonts w:hint="eastAsia"/>
          <w:color w:val="000000" w:themeColor="text1"/>
        </w:rPr>
        <w:t>范围</w:t>
      </w:r>
      <w:bookmarkEnd w:id="27"/>
      <w:bookmarkEnd w:id="28"/>
      <w:bookmarkEnd w:id="29"/>
      <w:bookmarkEnd w:id="30"/>
      <w:bookmarkEnd w:id="31"/>
      <w:bookmarkEnd w:id="32"/>
      <w:bookmarkEnd w:id="33"/>
      <w:bookmarkEnd w:id="34"/>
      <w:bookmarkEnd w:id="35"/>
      <w:bookmarkEnd w:id="36"/>
      <w:bookmarkEnd w:id="37"/>
      <w:bookmarkEnd w:id="38"/>
    </w:p>
    <w:p w:rsidR="00793B62" w:rsidRPr="00211B67" w:rsidRDefault="00793B62" w:rsidP="00793B62">
      <w:pPr>
        <w:pStyle w:val="afffff8"/>
        <w:ind w:firstLine="420"/>
        <w:rPr>
          <w:color w:val="000000" w:themeColor="text1"/>
        </w:rPr>
      </w:pPr>
      <w:bookmarkStart w:id="39" w:name="_Toc26648466"/>
      <w:bookmarkStart w:id="40" w:name="_Toc24884219"/>
      <w:bookmarkStart w:id="41" w:name="_Toc17233326"/>
      <w:bookmarkStart w:id="42" w:name="_Toc17233334"/>
      <w:bookmarkStart w:id="43" w:name="_Toc24884212"/>
      <w:r w:rsidRPr="00211B67">
        <w:rPr>
          <w:rFonts w:hint="eastAsia"/>
          <w:color w:val="000000" w:themeColor="text1"/>
        </w:rPr>
        <w:t>本文件界定了预包装南宁老友粉出口</w:t>
      </w:r>
      <w:r w:rsidR="00B55128" w:rsidRPr="00211B67">
        <w:rPr>
          <w:rFonts w:hint="eastAsia"/>
          <w:color w:val="000000" w:themeColor="text1"/>
        </w:rPr>
        <w:t>越南</w:t>
      </w:r>
      <w:r w:rsidRPr="00211B67">
        <w:rPr>
          <w:rFonts w:hint="eastAsia"/>
          <w:color w:val="000000" w:themeColor="text1"/>
        </w:rPr>
        <w:t>涉及的术语和定义</w:t>
      </w:r>
      <w:r w:rsidR="001109E9" w:rsidRPr="00211B67">
        <w:rPr>
          <w:rFonts w:hint="eastAsia"/>
          <w:color w:val="000000" w:themeColor="text1"/>
        </w:rPr>
        <w:t>、缩略语</w:t>
      </w:r>
      <w:r w:rsidRPr="00211B67">
        <w:rPr>
          <w:rFonts w:hint="eastAsia"/>
          <w:color w:val="000000" w:themeColor="text1"/>
        </w:rPr>
        <w:t>，确立了预包装南宁老友粉出口的总则，提供了预包装南宁老友粉出口</w:t>
      </w:r>
      <w:r w:rsidR="00BD5099" w:rsidRPr="00211B67">
        <w:rPr>
          <w:rFonts w:hint="eastAsia"/>
          <w:color w:val="000000" w:themeColor="text1"/>
        </w:rPr>
        <w:t>越南</w:t>
      </w:r>
      <w:r w:rsidRPr="00211B67">
        <w:rPr>
          <w:rFonts w:hint="eastAsia"/>
          <w:color w:val="000000" w:themeColor="text1"/>
        </w:rPr>
        <w:t>需考虑因素以及出口办理的指导。</w:t>
      </w:r>
    </w:p>
    <w:p w:rsidR="00454CEE" w:rsidRPr="00211B67" w:rsidRDefault="00793B62" w:rsidP="00793B62">
      <w:pPr>
        <w:pStyle w:val="afffff8"/>
        <w:ind w:firstLine="420"/>
        <w:rPr>
          <w:color w:val="000000" w:themeColor="text1"/>
        </w:rPr>
      </w:pPr>
      <w:r w:rsidRPr="00211B67">
        <w:rPr>
          <w:rFonts w:hint="eastAsia"/>
          <w:color w:val="000000" w:themeColor="text1"/>
        </w:rPr>
        <w:t>本文件适用于预包装南宁老友粉出口</w:t>
      </w:r>
      <w:r w:rsidR="00A8078D" w:rsidRPr="00211B67">
        <w:rPr>
          <w:rFonts w:hint="eastAsia"/>
          <w:color w:val="000000" w:themeColor="text1"/>
        </w:rPr>
        <w:t>越南</w:t>
      </w:r>
      <w:r w:rsidRPr="00211B67">
        <w:rPr>
          <w:rFonts w:hint="eastAsia"/>
          <w:color w:val="000000" w:themeColor="text1"/>
        </w:rPr>
        <w:t>的指导</w:t>
      </w:r>
      <w:r w:rsidR="00742344" w:rsidRPr="00211B67">
        <w:rPr>
          <w:rFonts w:hint="eastAsia"/>
          <w:color w:val="000000" w:themeColor="text1"/>
        </w:rPr>
        <w:t>。</w:t>
      </w:r>
    </w:p>
    <w:p w:rsidR="00454CEE" w:rsidRPr="00211B67" w:rsidRDefault="00742344">
      <w:pPr>
        <w:pStyle w:val="affd"/>
        <w:spacing w:before="240" w:after="240"/>
        <w:rPr>
          <w:color w:val="000000" w:themeColor="text1"/>
        </w:rPr>
      </w:pPr>
      <w:bookmarkStart w:id="44" w:name="_Toc26986531"/>
      <w:bookmarkStart w:id="45" w:name="_Toc26986772"/>
      <w:bookmarkStart w:id="46" w:name="_Toc26718931"/>
      <w:bookmarkStart w:id="47" w:name="_Toc181179937"/>
      <w:bookmarkStart w:id="48" w:name="_Toc180760461"/>
      <w:bookmarkStart w:id="49" w:name="_Toc181179841"/>
      <w:bookmarkStart w:id="50" w:name="_Toc181862635"/>
      <w:r w:rsidRPr="00211B67">
        <w:rPr>
          <w:rFonts w:hint="eastAsia"/>
          <w:color w:val="000000" w:themeColor="text1"/>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color w:val="000000" w:themeColor="text1"/>
        </w:rPr>
        <w:id w:val="715848253"/>
        <w:placeholder>
          <w:docPart w:val="84A4F50ED14F4FE487AB968890DDD19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54CEE" w:rsidRPr="00211B67" w:rsidRDefault="00742344">
          <w:pPr>
            <w:pStyle w:val="afffff8"/>
            <w:ind w:firstLine="420"/>
            <w:rPr>
              <w:color w:val="000000" w:themeColor="text1"/>
            </w:rPr>
          </w:pPr>
          <w:r w:rsidRPr="00211B67">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A282E" w:rsidRPr="00211B67" w:rsidRDefault="009A282E" w:rsidP="009A282E">
      <w:pPr>
        <w:pStyle w:val="afffff8"/>
        <w:ind w:firstLine="420"/>
        <w:rPr>
          <w:color w:val="000000" w:themeColor="text1"/>
        </w:rPr>
      </w:pPr>
      <w:r w:rsidRPr="00211B67">
        <w:rPr>
          <w:rFonts w:hint="eastAsia"/>
          <w:color w:val="000000" w:themeColor="text1"/>
        </w:rPr>
        <w:t>GB 4806.7  食品安全国家标准  食品接触用塑料材料及制品</w:t>
      </w:r>
    </w:p>
    <w:p w:rsidR="009A282E" w:rsidRPr="00211B67" w:rsidRDefault="009A282E" w:rsidP="009A282E">
      <w:pPr>
        <w:pStyle w:val="afffff8"/>
        <w:ind w:firstLine="420"/>
        <w:rPr>
          <w:color w:val="000000" w:themeColor="text1"/>
        </w:rPr>
      </w:pPr>
      <w:r w:rsidRPr="00211B67">
        <w:rPr>
          <w:rFonts w:hint="eastAsia"/>
          <w:color w:val="000000" w:themeColor="text1"/>
        </w:rPr>
        <w:t>GB 4806.13  食品安全国家标准  食品接触用复合材料及制品</w:t>
      </w:r>
    </w:p>
    <w:p w:rsidR="009D71E1" w:rsidRPr="00211B67" w:rsidRDefault="009D71E1">
      <w:pPr>
        <w:pStyle w:val="afffff8"/>
        <w:ind w:firstLine="420"/>
        <w:rPr>
          <w:color w:val="000000" w:themeColor="text1"/>
        </w:rPr>
      </w:pPr>
      <w:r w:rsidRPr="00211B67">
        <w:rPr>
          <w:color w:val="000000" w:themeColor="text1"/>
        </w:rPr>
        <w:t xml:space="preserve">GB/T 19142  </w:t>
      </w:r>
      <w:r w:rsidRPr="00211B67">
        <w:rPr>
          <w:rFonts w:hint="eastAsia"/>
          <w:color w:val="000000" w:themeColor="text1"/>
        </w:rPr>
        <w:t xml:space="preserve">出口商品包装 </w:t>
      </w:r>
      <w:r w:rsidRPr="00211B67">
        <w:rPr>
          <w:color w:val="000000" w:themeColor="text1"/>
        </w:rPr>
        <w:t xml:space="preserve"> </w:t>
      </w:r>
      <w:r w:rsidRPr="00211B67">
        <w:rPr>
          <w:rFonts w:hint="eastAsia"/>
          <w:color w:val="000000" w:themeColor="text1"/>
        </w:rPr>
        <w:t>通则</w:t>
      </w:r>
    </w:p>
    <w:p w:rsidR="00454CEE" w:rsidRPr="00211B67" w:rsidRDefault="00742344">
      <w:pPr>
        <w:pStyle w:val="afffff8"/>
        <w:ind w:firstLine="420"/>
        <w:rPr>
          <w:color w:val="000000" w:themeColor="text1"/>
        </w:rPr>
      </w:pPr>
      <w:r w:rsidRPr="00211B67">
        <w:rPr>
          <w:rFonts w:hint="eastAsia"/>
          <w:color w:val="000000" w:themeColor="text1"/>
        </w:rPr>
        <w:t>GB/T 27320  食品防护计划及其应用指南  食品生产企业</w:t>
      </w:r>
    </w:p>
    <w:p w:rsidR="001B3E19" w:rsidRPr="00211B67" w:rsidRDefault="001B3E19">
      <w:pPr>
        <w:pStyle w:val="afffff8"/>
        <w:ind w:firstLine="420"/>
        <w:rPr>
          <w:color w:val="000000" w:themeColor="text1"/>
        </w:rPr>
      </w:pPr>
      <w:r w:rsidRPr="00211B67">
        <w:rPr>
          <w:rFonts w:hint="eastAsia"/>
          <w:color w:val="000000" w:themeColor="text1"/>
        </w:rPr>
        <w:t>GB 28050  食品安全国家标准  预包装食品营养标签通则</w:t>
      </w:r>
    </w:p>
    <w:p w:rsidR="00454CEE" w:rsidRPr="00211B67" w:rsidRDefault="00742344">
      <w:pPr>
        <w:pStyle w:val="afffff8"/>
        <w:ind w:firstLine="420"/>
        <w:rPr>
          <w:color w:val="000000" w:themeColor="text1"/>
        </w:rPr>
      </w:pPr>
      <w:r w:rsidRPr="00211B67">
        <w:rPr>
          <w:rFonts w:hint="eastAsia"/>
          <w:color w:val="000000" w:themeColor="text1"/>
        </w:rPr>
        <w:t xml:space="preserve">DBS45/ 053 </w:t>
      </w:r>
      <w:r w:rsidRPr="00211B67">
        <w:rPr>
          <w:color w:val="000000" w:themeColor="text1"/>
        </w:rPr>
        <w:t xml:space="preserve"> </w:t>
      </w:r>
      <w:r w:rsidRPr="00211B67">
        <w:rPr>
          <w:rFonts w:hint="eastAsia"/>
          <w:color w:val="000000" w:themeColor="text1"/>
        </w:rPr>
        <w:t>食品安全地方标准  南宁老友粉</w:t>
      </w:r>
    </w:p>
    <w:p w:rsidR="00454CEE" w:rsidRPr="00211B67" w:rsidRDefault="00742344">
      <w:pPr>
        <w:pStyle w:val="affd"/>
        <w:spacing w:before="240" w:after="240"/>
        <w:rPr>
          <w:color w:val="000000" w:themeColor="text1"/>
        </w:rPr>
      </w:pPr>
      <w:bookmarkStart w:id="51" w:name="_Toc181179938"/>
      <w:bookmarkStart w:id="52" w:name="_Toc180760462"/>
      <w:bookmarkStart w:id="53" w:name="_Toc181179842"/>
      <w:bookmarkStart w:id="54" w:name="_Toc181862636"/>
      <w:r w:rsidRPr="00211B67">
        <w:rPr>
          <w:rFonts w:hint="eastAsia"/>
          <w:color w:val="000000" w:themeColor="text1"/>
          <w:szCs w:val="21"/>
        </w:rPr>
        <w:t>术语和定义</w:t>
      </w:r>
      <w:bookmarkEnd w:id="51"/>
      <w:bookmarkEnd w:id="52"/>
      <w:bookmarkEnd w:id="53"/>
      <w:bookmarkEnd w:id="54"/>
    </w:p>
    <w:bookmarkStart w:id="55" w:name="_Toc26986532"/>
    <w:bookmarkEnd w:id="55"/>
    <w:p w:rsidR="00454CEE" w:rsidRPr="00211B67" w:rsidRDefault="00C75F80">
      <w:pPr>
        <w:pStyle w:val="afffff8"/>
        <w:ind w:firstLine="420"/>
        <w:rPr>
          <w:color w:val="000000" w:themeColor="text1"/>
        </w:rPr>
      </w:pPr>
      <w:sdt>
        <w:sdtPr>
          <w:rPr>
            <w:color w:val="000000" w:themeColor="text1"/>
          </w:rPr>
          <w:id w:val="-1909835108"/>
          <w:placeholder>
            <w:docPart w:val="BA0C8FD61CA349FDB3DD5D55A881F8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4C2E2C" w:rsidRPr="00211B67">
            <w:rPr>
              <w:color w:val="000000" w:themeColor="text1"/>
            </w:rPr>
            <w:t>DBS45/ 053界定的以及下列术语和定义适用于本文件。</w:t>
          </w:r>
        </w:sdtContent>
      </w:sdt>
    </w:p>
    <w:p w:rsidR="00E17AFD" w:rsidRPr="00211B67" w:rsidRDefault="00E17AFD" w:rsidP="00E17AFD">
      <w:pPr>
        <w:pStyle w:val="afffffffffff7"/>
        <w:ind w:left="420" w:hangingChars="200" w:hanging="420"/>
        <w:rPr>
          <w:rFonts w:ascii="黑体" w:eastAsia="黑体" w:hAnsi="黑体"/>
          <w:color w:val="000000" w:themeColor="text1"/>
        </w:rPr>
      </w:pPr>
      <w:bookmarkStart w:id="56" w:name="_Toc181179843"/>
      <w:bookmarkStart w:id="57" w:name="_Toc180776749"/>
      <w:bookmarkStart w:id="58" w:name="_Toc181179939"/>
      <w:bookmarkStart w:id="59" w:name="_Toc181862637"/>
      <w:bookmarkStart w:id="60" w:name="_Toc180760463"/>
      <w:r w:rsidRPr="00211B67">
        <w:rPr>
          <w:rFonts w:ascii="黑体" w:eastAsia="黑体" w:hAnsi="黑体"/>
          <w:color w:val="000000" w:themeColor="text1"/>
        </w:rPr>
        <w:br/>
      </w:r>
      <w:r w:rsidRPr="00211B67">
        <w:rPr>
          <w:rFonts w:ascii="黑体" w:eastAsia="黑体" w:hAnsi="黑体" w:hint="eastAsia"/>
          <w:color w:val="000000" w:themeColor="text1"/>
        </w:rPr>
        <w:t xml:space="preserve">出口预包装南宁老友粉  export prepackaged Nanning </w:t>
      </w:r>
      <w:proofErr w:type="spellStart"/>
      <w:r w:rsidRPr="00211B67">
        <w:rPr>
          <w:rFonts w:ascii="黑体" w:eastAsia="黑体" w:hAnsi="黑体" w:hint="eastAsia"/>
          <w:color w:val="000000" w:themeColor="text1"/>
        </w:rPr>
        <w:t>Laoyoufen</w:t>
      </w:r>
      <w:proofErr w:type="spellEnd"/>
    </w:p>
    <w:p w:rsidR="00E17AFD" w:rsidRPr="00211B67" w:rsidRDefault="00E17AFD" w:rsidP="00E17AFD">
      <w:pPr>
        <w:pStyle w:val="afffff8"/>
        <w:ind w:firstLine="420"/>
        <w:rPr>
          <w:color w:val="000000" w:themeColor="text1"/>
        </w:rPr>
      </w:pPr>
      <w:r w:rsidRPr="00211B67">
        <w:rPr>
          <w:rFonts w:hint="eastAsia"/>
          <w:color w:val="000000" w:themeColor="text1"/>
        </w:rPr>
        <w:t>以独立包装的干制米粉（或冲泡型米粉）为主要原料，添加老友粉料包或独立包装的酸笋、豆豉、辣椒、大蒜等辅料，经组合、包装制成的，食用时需经水煮熟制或煮沸热水（≥85</w:t>
      </w:r>
      <w:r w:rsidRPr="00211B67">
        <w:rPr>
          <w:rFonts w:hint="eastAsia"/>
          <w:color w:val="000000" w:themeColor="text1"/>
          <w:vertAlign w:val="superscript"/>
        </w:rPr>
        <w:t xml:space="preserve"> </w:t>
      </w:r>
      <w:r w:rsidRPr="00211B67">
        <w:rPr>
          <w:rFonts w:hint="eastAsia"/>
          <w:color w:val="000000" w:themeColor="text1"/>
        </w:rPr>
        <w:t>℃）简单冲泡便可食用的具有地方特色的出口南宁老友粉（包括水煮型出口南宁老友粉和冲泡型出口南宁老友粉）。</w:t>
      </w:r>
    </w:p>
    <w:p w:rsidR="00E17AFD" w:rsidRPr="00211B67" w:rsidRDefault="00E17AFD" w:rsidP="00E17AFD">
      <w:pPr>
        <w:pStyle w:val="afffff8"/>
        <w:ind w:firstLine="420"/>
        <w:rPr>
          <w:color w:val="000000" w:themeColor="text1"/>
        </w:rPr>
      </w:pPr>
      <w:r w:rsidRPr="00211B67">
        <w:rPr>
          <w:rFonts w:hint="eastAsia"/>
          <w:color w:val="000000" w:themeColor="text1"/>
        </w:rPr>
        <w:t>[来源：DBS45/ 053—2024，3.1，有修改]</w:t>
      </w:r>
    </w:p>
    <w:p w:rsidR="00504048" w:rsidRPr="00211B67" w:rsidRDefault="00504048">
      <w:pPr>
        <w:pStyle w:val="affd"/>
        <w:spacing w:before="240" w:after="240"/>
        <w:rPr>
          <w:color w:val="000000" w:themeColor="text1"/>
        </w:rPr>
      </w:pPr>
      <w:r w:rsidRPr="00211B67">
        <w:rPr>
          <w:rFonts w:hint="eastAsia"/>
          <w:color w:val="000000" w:themeColor="text1"/>
        </w:rPr>
        <w:t>缩略语</w:t>
      </w:r>
    </w:p>
    <w:p w:rsidR="00504048" w:rsidRPr="00211B67" w:rsidRDefault="007132E5" w:rsidP="00504048">
      <w:pPr>
        <w:pStyle w:val="afffff8"/>
        <w:ind w:firstLine="420"/>
        <w:rPr>
          <w:color w:val="000000" w:themeColor="text1"/>
        </w:rPr>
      </w:pPr>
      <w:r w:rsidRPr="00211B67">
        <w:rPr>
          <w:rFonts w:hint="eastAsia"/>
          <w:color w:val="000000" w:themeColor="text1"/>
        </w:rPr>
        <w:t>下列缩略语适用于本文件。</w:t>
      </w:r>
    </w:p>
    <w:p w:rsidR="00803D9C" w:rsidRPr="00211B67" w:rsidRDefault="00803D9C" w:rsidP="005841E5">
      <w:pPr>
        <w:pStyle w:val="afffff8"/>
        <w:ind w:firstLine="420"/>
        <w:rPr>
          <w:color w:val="000000" w:themeColor="text1"/>
        </w:rPr>
      </w:pPr>
      <w:r w:rsidRPr="00211B67">
        <w:rPr>
          <w:color w:val="000000" w:themeColor="text1"/>
        </w:rPr>
        <w:t>GDVC</w:t>
      </w:r>
      <w:r w:rsidRPr="00211B67">
        <w:rPr>
          <w:rFonts w:hint="eastAsia"/>
          <w:color w:val="000000" w:themeColor="text1"/>
        </w:rPr>
        <w:t>：越南海关总署（General Department of Vietnam Customs）</w:t>
      </w:r>
    </w:p>
    <w:p w:rsidR="00504048" w:rsidRPr="00211B67" w:rsidRDefault="00A1188E" w:rsidP="00504048">
      <w:pPr>
        <w:pStyle w:val="afffff8"/>
        <w:ind w:firstLine="420"/>
        <w:rPr>
          <w:color w:val="000000" w:themeColor="text1"/>
        </w:rPr>
      </w:pPr>
      <w:r w:rsidRPr="00211B67">
        <w:rPr>
          <w:rFonts w:hint="eastAsia"/>
          <w:color w:val="000000" w:themeColor="text1"/>
        </w:rPr>
        <w:t>MARD：</w:t>
      </w:r>
      <w:r w:rsidR="00504048" w:rsidRPr="00211B67">
        <w:rPr>
          <w:rFonts w:hint="eastAsia"/>
          <w:color w:val="000000" w:themeColor="text1"/>
        </w:rPr>
        <w:t>越南农业和农村发展部</w:t>
      </w:r>
      <w:r w:rsidR="004510E4" w:rsidRPr="00211B67">
        <w:rPr>
          <w:rFonts w:hint="eastAsia"/>
          <w:color w:val="000000" w:themeColor="text1"/>
        </w:rPr>
        <w:t>（</w:t>
      </w:r>
      <w:r w:rsidR="004510E4" w:rsidRPr="00211B67">
        <w:rPr>
          <w:color w:val="000000" w:themeColor="text1"/>
        </w:rPr>
        <w:t>Ministry of Agriculture and Rural Development</w:t>
      </w:r>
      <w:r w:rsidR="004510E4" w:rsidRPr="00211B67">
        <w:rPr>
          <w:rFonts w:hint="eastAsia"/>
          <w:color w:val="000000" w:themeColor="text1"/>
        </w:rPr>
        <w:t>）</w:t>
      </w:r>
    </w:p>
    <w:p w:rsidR="00504048" w:rsidRPr="00211B67" w:rsidRDefault="00A1188E" w:rsidP="00504048">
      <w:pPr>
        <w:pStyle w:val="afffff8"/>
        <w:ind w:firstLine="420"/>
        <w:rPr>
          <w:color w:val="000000" w:themeColor="text1"/>
        </w:rPr>
      </w:pPr>
      <w:r w:rsidRPr="00211B67">
        <w:rPr>
          <w:rFonts w:hint="eastAsia"/>
          <w:color w:val="000000" w:themeColor="text1"/>
        </w:rPr>
        <w:t>MOH：</w:t>
      </w:r>
      <w:r w:rsidR="00504048" w:rsidRPr="00211B67">
        <w:rPr>
          <w:rFonts w:hint="eastAsia"/>
          <w:color w:val="000000" w:themeColor="text1"/>
        </w:rPr>
        <w:t>越南卫生部</w:t>
      </w:r>
      <w:r w:rsidR="004510E4" w:rsidRPr="00211B67">
        <w:rPr>
          <w:rFonts w:hint="eastAsia"/>
          <w:color w:val="000000" w:themeColor="text1"/>
        </w:rPr>
        <w:t>（</w:t>
      </w:r>
      <w:r w:rsidR="00ED7020" w:rsidRPr="00211B67">
        <w:rPr>
          <w:color w:val="000000" w:themeColor="text1"/>
        </w:rPr>
        <w:t>Ministry of Health</w:t>
      </w:r>
      <w:r w:rsidR="004510E4" w:rsidRPr="00211B67">
        <w:rPr>
          <w:rFonts w:hint="eastAsia"/>
          <w:color w:val="000000" w:themeColor="text1"/>
        </w:rPr>
        <w:t>）</w:t>
      </w:r>
    </w:p>
    <w:p w:rsidR="00504048" w:rsidRPr="00211B67" w:rsidRDefault="00A1188E" w:rsidP="00504048">
      <w:pPr>
        <w:pStyle w:val="afffff8"/>
        <w:ind w:firstLine="420"/>
        <w:rPr>
          <w:color w:val="000000" w:themeColor="text1"/>
        </w:rPr>
      </w:pPr>
      <w:r w:rsidRPr="00211B67">
        <w:rPr>
          <w:rFonts w:hint="eastAsia"/>
          <w:color w:val="000000" w:themeColor="text1"/>
        </w:rPr>
        <w:t>MOIT：</w:t>
      </w:r>
      <w:r w:rsidR="00504048" w:rsidRPr="00211B67">
        <w:rPr>
          <w:rFonts w:hint="eastAsia"/>
          <w:color w:val="000000" w:themeColor="text1"/>
        </w:rPr>
        <w:t>越南</w:t>
      </w:r>
      <w:r w:rsidR="0082072B" w:rsidRPr="00211B67">
        <w:rPr>
          <w:rFonts w:hint="eastAsia"/>
          <w:color w:val="000000" w:themeColor="text1"/>
        </w:rPr>
        <w:t>工业和</w:t>
      </w:r>
      <w:r w:rsidR="0082072B" w:rsidRPr="00211B67">
        <w:rPr>
          <w:color w:val="000000" w:themeColor="text1"/>
        </w:rPr>
        <w:t>贸易</w:t>
      </w:r>
      <w:r w:rsidR="00504048" w:rsidRPr="00211B67">
        <w:rPr>
          <w:rFonts w:hint="eastAsia"/>
          <w:color w:val="000000" w:themeColor="text1"/>
        </w:rPr>
        <w:t>部</w:t>
      </w:r>
      <w:r w:rsidR="004510E4" w:rsidRPr="00211B67">
        <w:rPr>
          <w:rFonts w:hint="eastAsia"/>
          <w:color w:val="000000" w:themeColor="text1"/>
        </w:rPr>
        <w:t>（</w:t>
      </w:r>
      <w:r w:rsidR="00AD45F3" w:rsidRPr="00211B67">
        <w:rPr>
          <w:color w:val="000000" w:themeColor="text1"/>
        </w:rPr>
        <w:t>Ministry of Industry and Trade</w:t>
      </w:r>
      <w:r w:rsidR="004510E4" w:rsidRPr="00211B67">
        <w:rPr>
          <w:rFonts w:hint="eastAsia"/>
          <w:color w:val="000000" w:themeColor="text1"/>
        </w:rPr>
        <w:t>）</w:t>
      </w:r>
    </w:p>
    <w:p w:rsidR="00454CEE" w:rsidRPr="00211B67" w:rsidRDefault="00742344">
      <w:pPr>
        <w:pStyle w:val="affd"/>
        <w:spacing w:before="240" w:after="240"/>
        <w:rPr>
          <w:color w:val="000000" w:themeColor="text1"/>
        </w:rPr>
      </w:pPr>
      <w:r w:rsidRPr="00211B67">
        <w:rPr>
          <w:rFonts w:hint="eastAsia"/>
          <w:color w:val="000000" w:themeColor="text1"/>
        </w:rPr>
        <w:t>总则</w:t>
      </w:r>
      <w:bookmarkEnd w:id="56"/>
      <w:bookmarkEnd w:id="57"/>
      <w:bookmarkEnd w:id="58"/>
      <w:bookmarkEnd w:id="59"/>
    </w:p>
    <w:p w:rsidR="003B7288" w:rsidRPr="00211B67" w:rsidRDefault="003B7288" w:rsidP="003B7288">
      <w:pPr>
        <w:pStyle w:val="affe"/>
        <w:spacing w:before="120" w:after="120"/>
        <w:rPr>
          <w:color w:val="000000" w:themeColor="text1"/>
        </w:rPr>
      </w:pPr>
      <w:bookmarkStart w:id="61" w:name="_Toc180776750"/>
      <w:bookmarkStart w:id="62" w:name="_Toc181179940"/>
      <w:bookmarkStart w:id="63" w:name="_Toc181179844"/>
      <w:bookmarkStart w:id="64" w:name="_Toc181862638"/>
      <w:r w:rsidRPr="00211B67">
        <w:rPr>
          <w:rFonts w:hint="eastAsia"/>
          <w:color w:val="000000" w:themeColor="text1"/>
        </w:rPr>
        <w:t>质量安全优先</w:t>
      </w:r>
    </w:p>
    <w:p w:rsidR="003B7288" w:rsidRPr="00211B67" w:rsidRDefault="003B7288" w:rsidP="003B7288">
      <w:pPr>
        <w:pStyle w:val="afffff8"/>
        <w:ind w:firstLine="420"/>
        <w:rPr>
          <w:color w:val="000000" w:themeColor="text1"/>
        </w:rPr>
      </w:pPr>
      <w:r w:rsidRPr="00211B67">
        <w:rPr>
          <w:rFonts w:hint="eastAsia"/>
          <w:color w:val="000000" w:themeColor="text1"/>
        </w:rPr>
        <w:t>出口预包装南宁老友粉生产企业需严格遵守中国及越南食品安全法规，建立以危害分析和预防控制为核心的食品安全卫生控制体系，确保生产、加工、储存环节符合中</w:t>
      </w:r>
      <w:r w:rsidR="00EF0C0C" w:rsidRPr="00211B67">
        <w:rPr>
          <w:rFonts w:hint="eastAsia"/>
          <w:color w:val="000000" w:themeColor="text1"/>
        </w:rPr>
        <w:t>越</w:t>
      </w:r>
      <w:r w:rsidRPr="00211B67">
        <w:rPr>
          <w:rFonts w:hint="eastAsia"/>
          <w:color w:val="000000" w:themeColor="text1"/>
        </w:rPr>
        <w:t>双方要求，实施质量安全追溯机制，确保问题产品可快速召回。</w:t>
      </w:r>
    </w:p>
    <w:p w:rsidR="00576CF9" w:rsidRPr="00211B67" w:rsidRDefault="00576CF9" w:rsidP="003B7288">
      <w:pPr>
        <w:pStyle w:val="afffff8"/>
        <w:ind w:firstLine="420"/>
        <w:rPr>
          <w:color w:val="000000" w:themeColor="text1"/>
        </w:rPr>
      </w:pPr>
    </w:p>
    <w:p w:rsidR="003B7288" w:rsidRPr="00211B67" w:rsidRDefault="003B7288" w:rsidP="003B7288">
      <w:pPr>
        <w:pStyle w:val="affe"/>
        <w:spacing w:before="120" w:after="120"/>
        <w:rPr>
          <w:color w:val="000000" w:themeColor="text1"/>
        </w:rPr>
      </w:pPr>
      <w:r w:rsidRPr="00211B67">
        <w:rPr>
          <w:rFonts w:hint="eastAsia"/>
          <w:color w:val="000000" w:themeColor="text1"/>
        </w:rPr>
        <w:lastRenderedPageBreak/>
        <w:t>标签规范透明</w:t>
      </w:r>
    </w:p>
    <w:p w:rsidR="003B7288" w:rsidRPr="00211B67" w:rsidRDefault="003B7288" w:rsidP="003B7288">
      <w:pPr>
        <w:pStyle w:val="afffff8"/>
        <w:ind w:firstLine="420"/>
        <w:rPr>
          <w:color w:val="000000" w:themeColor="text1"/>
        </w:rPr>
      </w:pPr>
      <w:r w:rsidRPr="00211B67">
        <w:rPr>
          <w:rFonts w:hint="eastAsia"/>
          <w:color w:val="000000" w:themeColor="text1"/>
        </w:rPr>
        <w:t>食品标签需全面满足</w:t>
      </w:r>
      <w:r w:rsidR="000A1CC9" w:rsidRPr="00211B67">
        <w:rPr>
          <w:rFonts w:hint="eastAsia"/>
          <w:color w:val="000000" w:themeColor="text1"/>
        </w:rPr>
        <w:t>越南</w:t>
      </w:r>
      <w:r w:rsidRPr="00211B67">
        <w:rPr>
          <w:rFonts w:hint="eastAsia"/>
          <w:color w:val="000000" w:themeColor="text1"/>
        </w:rPr>
        <w:t>法律法规及合同要求。</w:t>
      </w:r>
    </w:p>
    <w:p w:rsidR="003B7288" w:rsidRPr="00211B67" w:rsidRDefault="003B7288" w:rsidP="003B7288">
      <w:pPr>
        <w:pStyle w:val="affe"/>
        <w:spacing w:before="120" w:after="120"/>
        <w:rPr>
          <w:color w:val="000000" w:themeColor="text1"/>
        </w:rPr>
      </w:pPr>
      <w:r w:rsidRPr="00211B67">
        <w:rPr>
          <w:rFonts w:hint="eastAsia"/>
          <w:color w:val="000000" w:themeColor="text1"/>
        </w:rPr>
        <w:t>合法证件齐备</w:t>
      </w:r>
    </w:p>
    <w:p w:rsidR="003B7288" w:rsidRPr="00211B67" w:rsidRDefault="003B7288" w:rsidP="003B7288">
      <w:pPr>
        <w:pStyle w:val="afffff8"/>
        <w:ind w:firstLine="420"/>
        <w:rPr>
          <w:color w:val="000000" w:themeColor="text1"/>
        </w:rPr>
      </w:pPr>
      <w:r w:rsidRPr="00211B67">
        <w:rPr>
          <w:rFonts w:hint="eastAsia"/>
          <w:color w:val="000000" w:themeColor="text1"/>
        </w:rPr>
        <w:t>出口企业需依法办理中</w:t>
      </w:r>
      <w:r w:rsidR="006A4B2D" w:rsidRPr="00211B67">
        <w:rPr>
          <w:rFonts w:hint="eastAsia"/>
          <w:color w:val="000000" w:themeColor="text1"/>
        </w:rPr>
        <w:t>越</w:t>
      </w:r>
      <w:r w:rsidRPr="00211B67">
        <w:rPr>
          <w:rFonts w:hint="eastAsia"/>
          <w:color w:val="000000" w:themeColor="text1"/>
        </w:rPr>
        <w:t>双方要求的全部合法证件，确保出口流程符合</w:t>
      </w:r>
      <w:r w:rsidR="00D25C90" w:rsidRPr="00211B67">
        <w:rPr>
          <w:rFonts w:hint="eastAsia"/>
          <w:color w:val="000000" w:themeColor="text1"/>
        </w:rPr>
        <w:t>越南</w:t>
      </w:r>
      <w:r w:rsidRPr="00211B67">
        <w:rPr>
          <w:rFonts w:hint="eastAsia"/>
          <w:color w:val="000000" w:themeColor="text1"/>
        </w:rPr>
        <w:t>法规要求。</w:t>
      </w:r>
    </w:p>
    <w:p w:rsidR="003B7288" w:rsidRPr="00211B67" w:rsidRDefault="003B7288" w:rsidP="003B7288">
      <w:pPr>
        <w:pStyle w:val="affe"/>
        <w:spacing w:before="120" w:after="120"/>
        <w:rPr>
          <w:color w:val="000000" w:themeColor="text1"/>
        </w:rPr>
      </w:pPr>
      <w:r w:rsidRPr="00211B67">
        <w:rPr>
          <w:rFonts w:hint="eastAsia"/>
          <w:color w:val="000000" w:themeColor="text1"/>
        </w:rPr>
        <w:t>物流运输保障</w:t>
      </w:r>
    </w:p>
    <w:p w:rsidR="003B7288" w:rsidRPr="00211B67" w:rsidRDefault="003B7288" w:rsidP="003B7288">
      <w:pPr>
        <w:pStyle w:val="afffff8"/>
        <w:ind w:firstLine="420"/>
        <w:rPr>
          <w:color w:val="000000" w:themeColor="text1"/>
        </w:rPr>
      </w:pPr>
      <w:r w:rsidRPr="00211B67">
        <w:rPr>
          <w:rFonts w:hint="eastAsia"/>
          <w:color w:val="000000" w:themeColor="text1"/>
        </w:rPr>
        <w:t>以合</w:t>
      </w:r>
      <w:proofErr w:type="gramStart"/>
      <w:r w:rsidRPr="00211B67">
        <w:rPr>
          <w:rFonts w:hint="eastAsia"/>
          <w:color w:val="000000" w:themeColor="text1"/>
        </w:rPr>
        <w:t>规</w:t>
      </w:r>
      <w:proofErr w:type="gramEnd"/>
      <w:r w:rsidRPr="00211B67">
        <w:rPr>
          <w:rFonts w:hint="eastAsia"/>
          <w:color w:val="000000" w:themeColor="text1"/>
        </w:rPr>
        <w:t>性和风险防控为核心，确保物流运输包装材料符合中</w:t>
      </w:r>
      <w:r w:rsidR="00D95461" w:rsidRPr="00211B67">
        <w:rPr>
          <w:rFonts w:hint="eastAsia"/>
          <w:color w:val="000000" w:themeColor="text1"/>
        </w:rPr>
        <w:t>越</w:t>
      </w:r>
      <w:r w:rsidRPr="00211B67">
        <w:rPr>
          <w:rFonts w:hint="eastAsia"/>
          <w:color w:val="000000" w:themeColor="text1"/>
        </w:rPr>
        <w:t>双方要求，</w:t>
      </w:r>
      <w:proofErr w:type="gramStart"/>
      <w:r w:rsidRPr="00211B67">
        <w:rPr>
          <w:rFonts w:hint="eastAsia"/>
          <w:color w:val="000000" w:themeColor="text1"/>
        </w:rPr>
        <w:t>宜建立</w:t>
      </w:r>
      <w:proofErr w:type="gramEnd"/>
      <w:r w:rsidRPr="00211B67">
        <w:rPr>
          <w:rFonts w:hint="eastAsia"/>
          <w:color w:val="000000" w:themeColor="text1"/>
        </w:rPr>
        <w:t>可追溯的运输体系，保障全程运输安全高效。</w:t>
      </w:r>
    </w:p>
    <w:p w:rsidR="003B7288" w:rsidRPr="00211B67" w:rsidRDefault="003B7288" w:rsidP="003B7288">
      <w:pPr>
        <w:pStyle w:val="affe"/>
        <w:spacing w:before="120" w:after="120"/>
        <w:rPr>
          <w:color w:val="000000" w:themeColor="text1"/>
        </w:rPr>
      </w:pPr>
      <w:r w:rsidRPr="00211B67">
        <w:rPr>
          <w:rFonts w:hint="eastAsia"/>
          <w:color w:val="000000" w:themeColor="text1"/>
        </w:rPr>
        <w:t>全程合</w:t>
      </w:r>
      <w:proofErr w:type="gramStart"/>
      <w:r w:rsidRPr="00211B67">
        <w:rPr>
          <w:rFonts w:hint="eastAsia"/>
          <w:color w:val="000000" w:themeColor="text1"/>
        </w:rPr>
        <w:t>规</w:t>
      </w:r>
      <w:proofErr w:type="gramEnd"/>
      <w:r w:rsidRPr="00211B67">
        <w:rPr>
          <w:rFonts w:hint="eastAsia"/>
          <w:color w:val="000000" w:themeColor="text1"/>
        </w:rPr>
        <w:t>管理</w:t>
      </w:r>
    </w:p>
    <w:p w:rsidR="003B7288" w:rsidRPr="00211B67" w:rsidRDefault="003B7288" w:rsidP="003B7288">
      <w:pPr>
        <w:pStyle w:val="afffff8"/>
        <w:ind w:firstLine="420"/>
        <w:rPr>
          <w:color w:val="000000" w:themeColor="text1"/>
        </w:rPr>
      </w:pPr>
      <w:r w:rsidRPr="00211B67">
        <w:rPr>
          <w:rFonts w:hint="eastAsia"/>
          <w:color w:val="000000" w:themeColor="text1"/>
        </w:rPr>
        <w:t>出口企业需主动适应</w:t>
      </w:r>
      <w:r w:rsidR="002B6333" w:rsidRPr="00211B67">
        <w:rPr>
          <w:rFonts w:hint="eastAsia"/>
          <w:color w:val="000000" w:themeColor="text1"/>
        </w:rPr>
        <w:t>越南</w:t>
      </w:r>
      <w:r w:rsidRPr="00211B67">
        <w:rPr>
          <w:rFonts w:hint="eastAsia"/>
          <w:color w:val="000000" w:themeColor="text1"/>
        </w:rPr>
        <w:t>动态法规变化，定期更新管理体系，通过第三方检测验证产品质量，确保从原料种植、生产加工到物流交付的全链条合法合</w:t>
      </w:r>
      <w:proofErr w:type="gramStart"/>
      <w:r w:rsidRPr="00211B67">
        <w:rPr>
          <w:rFonts w:hint="eastAsia"/>
          <w:color w:val="000000" w:themeColor="text1"/>
        </w:rPr>
        <w:t>规</w:t>
      </w:r>
      <w:proofErr w:type="gramEnd"/>
      <w:r w:rsidRPr="00211B67">
        <w:rPr>
          <w:rFonts w:hint="eastAsia"/>
          <w:color w:val="000000" w:themeColor="text1"/>
        </w:rPr>
        <w:t>。</w:t>
      </w:r>
    </w:p>
    <w:p w:rsidR="00454CEE" w:rsidRPr="00211B67" w:rsidRDefault="00742344">
      <w:pPr>
        <w:pStyle w:val="affd"/>
        <w:spacing w:before="240" w:after="240"/>
        <w:rPr>
          <w:color w:val="000000" w:themeColor="text1"/>
        </w:rPr>
      </w:pPr>
      <w:r w:rsidRPr="00211B67">
        <w:rPr>
          <w:rFonts w:hint="eastAsia"/>
          <w:color w:val="000000" w:themeColor="text1"/>
        </w:rPr>
        <w:t>需考虑因素</w:t>
      </w:r>
      <w:bookmarkEnd w:id="61"/>
      <w:bookmarkEnd w:id="62"/>
      <w:bookmarkEnd w:id="63"/>
      <w:bookmarkEnd w:id="64"/>
    </w:p>
    <w:p w:rsidR="00454CEE" w:rsidRPr="00211B67" w:rsidRDefault="00742344">
      <w:pPr>
        <w:pStyle w:val="affe"/>
        <w:spacing w:before="120" w:after="120"/>
        <w:rPr>
          <w:color w:val="000000" w:themeColor="text1"/>
        </w:rPr>
      </w:pPr>
      <w:bookmarkStart w:id="65" w:name="_Toc181862639"/>
      <w:r w:rsidRPr="00211B67">
        <w:rPr>
          <w:rFonts w:hint="eastAsia"/>
          <w:color w:val="000000" w:themeColor="text1"/>
        </w:rPr>
        <w:t>食品质量安全</w:t>
      </w:r>
      <w:bookmarkEnd w:id="65"/>
    </w:p>
    <w:p w:rsidR="00AD45F3" w:rsidRPr="00211B67" w:rsidRDefault="00AD45F3" w:rsidP="00AD45F3">
      <w:pPr>
        <w:pStyle w:val="afffffffff4"/>
        <w:rPr>
          <w:color w:val="000000" w:themeColor="text1"/>
        </w:rPr>
      </w:pPr>
      <w:r w:rsidRPr="00211B67">
        <w:rPr>
          <w:rFonts w:hint="eastAsia"/>
          <w:color w:val="000000" w:themeColor="text1"/>
        </w:rPr>
        <w:t>预包装南宁老友粉食品质量安全作为出口越南的首要因素，需要考虑了解</w:t>
      </w:r>
      <w:r w:rsidR="00EB0738" w:rsidRPr="00211B67">
        <w:rPr>
          <w:color w:val="000000" w:themeColor="text1"/>
        </w:rPr>
        <w:t>GDVC</w:t>
      </w:r>
      <w:r w:rsidR="00EB0738" w:rsidRPr="00211B67">
        <w:rPr>
          <w:rFonts w:hint="eastAsia"/>
          <w:color w:val="000000" w:themeColor="text1"/>
        </w:rPr>
        <w:t>、MARD、MOH、MOIT等机构</w:t>
      </w:r>
      <w:r w:rsidRPr="00211B67">
        <w:rPr>
          <w:rFonts w:hint="eastAsia"/>
          <w:color w:val="000000" w:themeColor="text1"/>
        </w:rPr>
        <w:t>发布的食品</w:t>
      </w:r>
      <w:r w:rsidRPr="00211B67">
        <w:rPr>
          <w:color w:val="000000" w:themeColor="text1"/>
        </w:rPr>
        <w:t>标签、</w:t>
      </w:r>
      <w:r w:rsidRPr="00211B67">
        <w:rPr>
          <w:rFonts w:hint="eastAsia"/>
          <w:color w:val="000000" w:themeColor="text1"/>
        </w:rPr>
        <w:t>食品</w:t>
      </w:r>
      <w:r w:rsidRPr="00211B67">
        <w:rPr>
          <w:color w:val="000000" w:themeColor="text1"/>
        </w:rPr>
        <w:t>安全、</w:t>
      </w:r>
      <w:r w:rsidRPr="00211B67">
        <w:rPr>
          <w:rFonts w:hint="eastAsia"/>
          <w:color w:val="000000" w:themeColor="text1"/>
        </w:rPr>
        <w:t>食品添加剂等海关进口法律法规以及相关产品标准。</w:t>
      </w:r>
    </w:p>
    <w:p w:rsidR="00624F6B" w:rsidRPr="00211B67" w:rsidRDefault="00624F6B" w:rsidP="00624F6B">
      <w:pPr>
        <w:pStyle w:val="afffffffff4"/>
        <w:rPr>
          <w:color w:val="000000" w:themeColor="text1"/>
        </w:rPr>
      </w:pPr>
      <w:r w:rsidRPr="00211B67">
        <w:rPr>
          <w:rFonts w:hint="eastAsia"/>
          <w:color w:val="000000" w:themeColor="text1"/>
        </w:rPr>
        <w:t>出口预包装南宁老友粉生产企业需建立和实施以危害分析和预防控制措施为核心的食品安全卫生控制体系与</w:t>
      </w:r>
      <w:r w:rsidRPr="00211B67">
        <w:rPr>
          <w:color w:val="000000" w:themeColor="text1"/>
        </w:rPr>
        <w:t>食品防护计划</w:t>
      </w:r>
      <w:r w:rsidRPr="00211B67">
        <w:rPr>
          <w:rFonts w:hint="eastAsia"/>
          <w:color w:val="000000" w:themeColor="text1"/>
        </w:rPr>
        <w:t>，并保证其有效运行，确保出口食品生产、加工、储存过程持续符合我国有关法定要求和相关进口国（地区）的法律法规要求以及出口食品生产企业安全卫生要求。</w:t>
      </w:r>
    </w:p>
    <w:p w:rsidR="00AD45F3" w:rsidRPr="00211B67" w:rsidRDefault="00AD45F3" w:rsidP="00AD45F3">
      <w:pPr>
        <w:pStyle w:val="afffffffff4"/>
        <w:rPr>
          <w:color w:val="000000" w:themeColor="text1"/>
        </w:rPr>
      </w:pPr>
      <w:proofErr w:type="gramStart"/>
      <w:r w:rsidRPr="00211B67">
        <w:rPr>
          <w:rFonts w:hint="eastAsia"/>
          <w:color w:val="000000" w:themeColor="text1"/>
        </w:rPr>
        <w:t>宜建立</w:t>
      </w:r>
      <w:proofErr w:type="gramEnd"/>
      <w:r w:rsidRPr="00211B67">
        <w:rPr>
          <w:rFonts w:hint="eastAsia"/>
          <w:color w:val="000000" w:themeColor="text1"/>
        </w:rPr>
        <w:t>预包装南宁老友粉出口产品追溯系统，确保问题产品可及时召回。</w:t>
      </w:r>
    </w:p>
    <w:p w:rsidR="00454CEE" w:rsidRPr="00211B67" w:rsidRDefault="00AD45F3" w:rsidP="00AD45F3">
      <w:pPr>
        <w:pStyle w:val="afffffffff4"/>
        <w:rPr>
          <w:color w:val="000000" w:themeColor="text1"/>
        </w:rPr>
      </w:pPr>
      <w:r w:rsidRPr="00211B67">
        <w:rPr>
          <w:rFonts w:hint="eastAsia"/>
          <w:color w:val="000000" w:themeColor="text1"/>
        </w:rPr>
        <w:t>宜</w:t>
      </w:r>
      <w:r w:rsidRPr="00211B67">
        <w:rPr>
          <w:color w:val="000000" w:themeColor="text1"/>
        </w:rPr>
        <w:t>向</w:t>
      </w:r>
      <w:r w:rsidRPr="00211B67">
        <w:rPr>
          <w:rFonts w:hint="eastAsia"/>
          <w:color w:val="000000" w:themeColor="text1"/>
        </w:rPr>
        <w:t>通过</w:t>
      </w:r>
      <w:r w:rsidR="00D529AC" w:rsidRPr="00211B67">
        <w:rPr>
          <w:color w:val="000000" w:themeColor="text1"/>
        </w:rPr>
        <w:t>GDVC</w:t>
      </w:r>
      <w:r w:rsidR="00D529AC" w:rsidRPr="00211B67">
        <w:rPr>
          <w:rFonts w:hint="eastAsia"/>
          <w:color w:val="000000" w:themeColor="text1"/>
        </w:rPr>
        <w:t>、MARD、MOH、MOIT等机构</w:t>
      </w:r>
      <w:r w:rsidRPr="00211B67">
        <w:rPr>
          <w:rFonts w:hint="eastAsia"/>
          <w:color w:val="000000" w:themeColor="text1"/>
        </w:rPr>
        <w:t>认可的第三方实验室对微生物</w:t>
      </w:r>
      <w:r w:rsidR="00FD2D4E" w:rsidRPr="00211B67">
        <w:rPr>
          <w:rFonts w:hint="eastAsia"/>
          <w:color w:val="000000" w:themeColor="text1"/>
        </w:rPr>
        <w:t>限量</w:t>
      </w:r>
      <w:r w:rsidRPr="00211B67">
        <w:rPr>
          <w:rFonts w:hint="eastAsia"/>
          <w:color w:val="000000" w:themeColor="text1"/>
        </w:rPr>
        <w:t>、农药残留、</w:t>
      </w:r>
      <w:r w:rsidR="00267005" w:rsidRPr="00211B67">
        <w:rPr>
          <w:rFonts w:hint="eastAsia"/>
          <w:color w:val="000000" w:themeColor="text1"/>
        </w:rPr>
        <w:t>污染物限量</w:t>
      </w:r>
      <w:r w:rsidRPr="00211B67">
        <w:rPr>
          <w:rFonts w:hint="eastAsia"/>
          <w:color w:val="000000" w:themeColor="text1"/>
        </w:rPr>
        <w:t>、食品添加剂</w:t>
      </w:r>
      <w:r w:rsidR="00FD2D4E" w:rsidRPr="00211B67">
        <w:rPr>
          <w:rFonts w:hint="eastAsia"/>
          <w:color w:val="000000" w:themeColor="text1"/>
        </w:rPr>
        <w:t>限量</w:t>
      </w:r>
      <w:r w:rsidRPr="00211B67">
        <w:rPr>
          <w:rFonts w:hint="eastAsia"/>
          <w:color w:val="000000" w:themeColor="text1"/>
        </w:rPr>
        <w:t>、过敏原、营养成分等进行检测检测，确保产品符合</w:t>
      </w:r>
      <w:r w:rsidR="00CD2F6A" w:rsidRPr="00211B67">
        <w:rPr>
          <w:color w:val="000000" w:themeColor="text1"/>
        </w:rPr>
        <w:t>GDVC</w:t>
      </w:r>
      <w:r w:rsidR="00CD2F6A" w:rsidRPr="00211B67">
        <w:rPr>
          <w:rFonts w:hint="eastAsia"/>
          <w:color w:val="000000" w:themeColor="text1"/>
        </w:rPr>
        <w:t>、MARD、MOH、MOIT等机构</w:t>
      </w:r>
      <w:r w:rsidRPr="00211B67">
        <w:rPr>
          <w:rFonts w:hint="eastAsia"/>
          <w:color w:val="000000" w:themeColor="text1"/>
        </w:rPr>
        <w:t>的标准，</w:t>
      </w:r>
      <w:r w:rsidRPr="00211B67">
        <w:rPr>
          <w:color w:val="000000" w:themeColor="text1"/>
        </w:rPr>
        <w:t>并</w:t>
      </w:r>
      <w:r w:rsidRPr="00211B67">
        <w:rPr>
          <w:rFonts w:hint="eastAsia"/>
          <w:color w:val="000000" w:themeColor="text1"/>
        </w:rPr>
        <w:t>保留检测报告</w:t>
      </w:r>
      <w:r w:rsidR="002F0F66" w:rsidRPr="00211B67">
        <w:rPr>
          <w:rFonts w:hint="eastAsia"/>
          <w:color w:val="000000" w:themeColor="text1"/>
        </w:rPr>
        <w:t>，以备越南监管机构或海关查验</w:t>
      </w:r>
      <w:r w:rsidRPr="00211B67">
        <w:rPr>
          <w:rFonts w:hint="eastAsia"/>
          <w:color w:val="000000" w:themeColor="text1"/>
        </w:rPr>
        <w:t>。预包装南宁老友粉出口</w:t>
      </w:r>
      <w:r w:rsidR="00143A2B" w:rsidRPr="00211B67">
        <w:rPr>
          <w:rFonts w:hint="eastAsia"/>
          <w:color w:val="000000" w:themeColor="text1"/>
        </w:rPr>
        <w:t>越南</w:t>
      </w:r>
      <w:r w:rsidRPr="00211B67">
        <w:rPr>
          <w:rFonts w:hint="eastAsia"/>
          <w:color w:val="000000" w:themeColor="text1"/>
        </w:rPr>
        <w:t>需要关注的产品质量信息见附录A.1</w:t>
      </w:r>
      <w:r w:rsidR="00742344" w:rsidRPr="00211B67">
        <w:rPr>
          <w:rFonts w:hint="eastAsia"/>
          <w:color w:val="000000" w:themeColor="text1"/>
        </w:rPr>
        <w:t>。</w:t>
      </w:r>
    </w:p>
    <w:p w:rsidR="00454CEE" w:rsidRPr="00211B67" w:rsidRDefault="00742344">
      <w:pPr>
        <w:pStyle w:val="affe"/>
        <w:spacing w:before="120" w:after="120"/>
        <w:rPr>
          <w:color w:val="000000" w:themeColor="text1"/>
        </w:rPr>
      </w:pPr>
      <w:bookmarkStart w:id="66" w:name="_Toc181862640"/>
      <w:r w:rsidRPr="00211B67">
        <w:rPr>
          <w:rFonts w:hint="eastAsia"/>
          <w:color w:val="000000" w:themeColor="text1"/>
        </w:rPr>
        <w:t>食品</w:t>
      </w:r>
      <w:bookmarkEnd w:id="66"/>
      <w:r w:rsidR="00222B33" w:rsidRPr="00211B67">
        <w:rPr>
          <w:rFonts w:hint="eastAsia"/>
          <w:color w:val="000000" w:themeColor="text1"/>
        </w:rPr>
        <w:t>标签</w:t>
      </w:r>
    </w:p>
    <w:p w:rsidR="00454CEE" w:rsidRPr="00211B67" w:rsidRDefault="007647F4">
      <w:pPr>
        <w:pStyle w:val="afffff8"/>
        <w:ind w:firstLine="420"/>
        <w:rPr>
          <w:color w:val="000000" w:themeColor="text1"/>
        </w:rPr>
      </w:pPr>
      <w:r w:rsidRPr="00211B67">
        <w:rPr>
          <w:rFonts w:hint="eastAsia"/>
          <w:color w:val="000000" w:themeColor="text1"/>
        </w:rPr>
        <w:t>需要</w:t>
      </w:r>
      <w:r w:rsidR="00AE2E5B" w:rsidRPr="00211B67">
        <w:rPr>
          <w:rFonts w:hint="eastAsia"/>
          <w:color w:val="000000" w:themeColor="text1"/>
        </w:rPr>
        <w:t>了解</w:t>
      </w:r>
      <w:r w:rsidR="00714081" w:rsidRPr="00211B67">
        <w:rPr>
          <w:color w:val="000000" w:themeColor="text1"/>
        </w:rPr>
        <w:t>GDVC</w:t>
      </w:r>
      <w:r w:rsidR="00714081" w:rsidRPr="00211B67">
        <w:rPr>
          <w:rFonts w:hint="eastAsia"/>
          <w:color w:val="000000" w:themeColor="text1"/>
        </w:rPr>
        <w:t>、MARD、MOH、MOIT等机构</w:t>
      </w:r>
      <w:r w:rsidRPr="00211B67">
        <w:rPr>
          <w:rFonts w:hint="eastAsia"/>
          <w:color w:val="000000" w:themeColor="text1"/>
        </w:rPr>
        <w:t>对</w:t>
      </w:r>
      <w:r w:rsidR="0030439B" w:rsidRPr="00211B67">
        <w:rPr>
          <w:rFonts w:hint="eastAsia"/>
          <w:color w:val="000000" w:themeColor="text1"/>
        </w:rPr>
        <w:t>包装标签、</w:t>
      </w:r>
      <w:r w:rsidRPr="00211B67">
        <w:rPr>
          <w:rFonts w:hint="eastAsia"/>
          <w:color w:val="000000" w:themeColor="text1"/>
        </w:rPr>
        <w:t>营养</w:t>
      </w:r>
      <w:r w:rsidRPr="00211B67">
        <w:rPr>
          <w:color w:val="000000" w:themeColor="text1"/>
        </w:rPr>
        <w:t>标签</w:t>
      </w:r>
      <w:r w:rsidR="0030439B" w:rsidRPr="00211B67">
        <w:rPr>
          <w:rFonts w:hint="eastAsia"/>
          <w:color w:val="000000" w:themeColor="text1"/>
        </w:rPr>
        <w:t>等</w:t>
      </w:r>
      <w:r w:rsidRPr="00211B67">
        <w:rPr>
          <w:rFonts w:hint="eastAsia"/>
          <w:color w:val="000000" w:themeColor="text1"/>
        </w:rPr>
        <w:t>食品</w:t>
      </w:r>
      <w:r w:rsidRPr="00211B67">
        <w:rPr>
          <w:color w:val="000000" w:themeColor="text1"/>
        </w:rPr>
        <w:t>标签</w:t>
      </w:r>
      <w:r w:rsidRPr="00211B67">
        <w:rPr>
          <w:rFonts w:hint="eastAsia"/>
          <w:color w:val="000000" w:themeColor="text1"/>
        </w:rPr>
        <w:t>信息的</w:t>
      </w:r>
      <w:r w:rsidRPr="00211B67">
        <w:rPr>
          <w:color w:val="000000" w:themeColor="text1"/>
        </w:rPr>
        <w:t>要求</w:t>
      </w:r>
      <w:r w:rsidRPr="00211B67">
        <w:rPr>
          <w:rFonts w:hint="eastAsia"/>
          <w:color w:val="000000" w:themeColor="text1"/>
        </w:rPr>
        <w:t>，</w:t>
      </w:r>
      <w:r w:rsidR="00AE2E5B" w:rsidRPr="00211B67">
        <w:rPr>
          <w:rFonts w:hint="eastAsia"/>
          <w:color w:val="000000" w:themeColor="text1"/>
        </w:rPr>
        <w:t>保证预包装南宁老友粉的</w:t>
      </w:r>
      <w:r w:rsidRPr="00211B67">
        <w:rPr>
          <w:rFonts w:hint="eastAsia"/>
          <w:color w:val="000000" w:themeColor="text1"/>
        </w:rPr>
        <w:t>标签符合越南有关标准规定或者合同要求，</w:t>
      </w:r>
      <w:r w:rsidR="00AE2E5B" w:rsidRPr="00211B67">
        <w:rPr>
          <w:rFonts w:hint="eastAsia"/>
          <w:color w:val="000000" w:themeColor="text1"/>
        </w:rPr>
        <w:t>预包装南宁老友粉出口</w:t>
      </w:r>
      <w:r w:rsidR="00B85FD2" w:rsidRPr="00211B67">
        <w:rPr>
          <w:rFonts w:hint="eastAsia"/>
          <w:color w:val="000000" w:themeColor="text1"/>
        </w:rPr>
        <w:t>越南</w:t>
      </w:r>
      <w:r w:rsidR="00AE2E5B" w:rsidRPr="00211B67">
        <w:rPr>
          <w:rFonts w:hint="eastAsia"/>
          <w:color w:val="000000" w:themeColor="text1"/>
        </w:rPr>
        <w:t>需要关注的食品</w:t>
      </w:r>
      <w:r w:rsidR="00A525DD" w:rsidRPr="00211B67">
        <w:rPr>
          <w:rFonts w:hint="eastAsia"/>
          <w:color w:val="000000" w:themeColor="text1"/>
        </w:rPr>
        <w:t>标签</w:t>
      </w:r>
      <w:r w:rsidR="00AE2E5B" w:rsidRPr="00211B67">
        <w:rPr>
          <w:rFonts w:hint="eastAsia"/>
          <w:color w:val="000000" w:themeColor="text1"/>
        </w:rPr>
        <w:t>信息见附录A.2</w:t>
      </w:r>
      <w:r w:rsidR="00742344" w:rsidRPr="00211B67">
        <w:rPr>
          <w:rFonts w:hint="eastAsia"/>
          <w:color w:val="000000" w:themeColor="text1"/>
        </w:rPr>
        <w:t>。</w:t>
      </w:r>
    </w:p>
    <w:p w:rsidR="00454CEE" w:rsidRPr="00211B67" w:rsidRDefault="00742344">
      <w:pPr>
        <w:pStyle w:val="affe"/>
        <w:spacing w:before="120" w:after="120"/>
        <w:rPr>
          <w:color w:val="000000" w:themeColor="text1"/>
        </w:rPr>
      </w:pPr>
      <w:bookmarkStart w:id="67" w:name="_Toc181862641"/>
      <w:r w:rsidRPr="00211B67">
        <w:rPr>
          <w:rFonts w:hint="eastAsia"/>
          <w:color w:val="000000" w:themeColor="text1"/>
        </w:rPr>
        <w:t>合法证件</w:t>
      </w:r>
      <w:bookmarkEnd w:id="67"/>
    </w:p>
    <w:p w:rsidR="00002D35" w:rsidRPr="00211B67" w:rsidRDefault="00742344" w:rsidP="00A74A90">
      <w:pPr>
        <w:pStyle w:val="afffffffff4"/>
        <w:rPr>
          <w:color w:val="000000" w:themeColor="text1"/>
        </w:rPr>
      </w:pPr>
      <w:r w:rsidRPr="00211B67">
        <w:rPr>
          <w:rFonts w:hint="eastAsia"/>
          <w:color w:val="000000" w:themeColor="text1"/>
        </w:rPr>
        <w:t>在预包装南宁老友粉出口</w:t>
      </w:r>
      <w:r w:rsidR="008C47BD" w:rsidRPr="00211B67">
        <w:rPr>
          <w:rFonts w:hint="eastAsia"/>
          <w:color w:val="000000" w:themeColor="text1"/>
        </w:rPr>
        <w:t>越南</w:t>
      </w:r>
      <w:r w:rsidRPr="00211B67">
        <w:rPr>
          <w:rFonts w:hint="eastAsia"/>
          <w:color w:val="000000" w:themeColor="text1"/>
        </w:rPr>
        <w:t>过程中，需要考虑提供包括</w:t>
      </w:r>
      <w:r w:rsidR="00083610">
        <w:rPr>
          <w:rFonts w:hint="eastAsia"/>
          <w:color w:val="000000" w:themeColor="text1"/>
        </w:rPr>
        <w:t>食品生产许可证、卫生证书</w:t>
      </w:r>
      <w:r w:rsidR="00F95356" w:rsidRPr="00211B67">
        <w:rPr>
          <w:rFonts w:hint="eastAsia"/>
          <w:color w:val="000000" w:themeColor="text1"/>
        </w:rPr>
        <w:t>、原产地证书</w:t>
      </w:r>
      <w:r w:rsidRPr="00211B67">
        <w:rPr>
          <w:rFonts w:hint="eastAsia"/>
          <w:color w:val="000000" w:themeColor="text1"/>
        </w:rPr>
        <w:t>等相关证件，保证出口的预包装南宁老友</w:t>
      </w:r>
      <w:proofErr w:type="gramStart"/>
      <w:r w:rsidRPr="00211B67">
        <w:rPr>
          <w:rFonts w:hint="eastAsia"/>
          <w:color w:val="000000" w:themeColor="text1"/>
        </w:rPr>
        <w:t>粉符合</w:t>
      </w:r>
      <w:proofErr w:type="gramEnd"/>
      <w:r w:rsidR="008C47BD" w:rsidRPr="00211B67">
        <w:rPr>
          <w:rFonts w:hint="eastAsia"/>
          <w:color w:val="000000" w:themeColor="text1"/>
        </w:rPr>
        <w:t>越南</w:t>
      </w:r>
      <w:r w:rsidRPr="00211B67">
        <w:rPr>
          <w:rFonts w:hint="eastAsia"/>
          <w:color w:val="000000" w:themeColor="text1"/>
        </w:rPr>
        <w:t>的法律法规与要求</w:t>
      </w:r>
      <w:r w:rsidR="00002D35" w:rsidRPr="00211B67">
        <w:rPr>
          <w:rFonts w:hint="eastAsia"/>
          <w:color w:val="000000" w:themeColor="text1"/>
        </w:rPr>
        <w:t>。</w:t>
      </w:r>
    </w:p>
    <w:p w:rsidR="00454CEE" w:rsidRPr="00211B67" w:rsidRDefault="00A74A90" w:rsidP="00A74A90">
      <w:pPr>
        <w:pStyle w:val="afffffffff4"/>
        <w:rPr>
          <w:color w:val="000000" w:themeColor="text1"/>
        </w:rPr>
      </w:pPr>
      <w:r w:rsidRPr="00211B67">
        <w:rPr>
          <w:rFonts w:hint="eastAsia"/>
          <w:color w:val="000000" w:themeColor="text1"/>
        </w:rPr>
        <w:t>出口前获得中国海关的食品出口许可证，确保产品符合出口标准。根据需要提供中国官方出具的卫生证书，证明出口预包装南宁老友</w:t>
      </w:r>
      <w:proofErr w:type="gramStart"/>
      <w:r w:rsidRPr="00211B67">
        <w:rPr>
          <w:rFonts w:hint="eastAsia"/>
          <w:color w:val="000000" w:themeColor="text1"/>
        </w:rPr>
        <w:t>粉符合</w:t>
      </w:r>
      <w:proofErr w:type="gramEnd"/>
      <w:r w:rsidRPr="00211B67">
        <w:rPr>
          <w:rFonts w:hint="eastAsia"/>
          <w:color w:val="000000" w:themeColor="text1"/>
        </w:rPr>
        <w:t>越南卫生标准。</w:t>
      </w:r>
      <w:r w:rsidR="00742344" w:rsidRPr="00211B67">
        <w:rPr>
          <w:rFonts w:hint="eastAsia"/>
          <w:color w:val="000000" w:themeColor="text1"/>
        </w:rPr>
        <w:t>预包装南宁老友粉出口</w:t>
      </w:r>
      <w:r w:rsidR="008C47BD" w:rsidRPr="00211B67">
        <w:rPr>
          <w:rFonts w:hint="eastAsia"/>
          <w:color w:val="000000" w:themeColor="text1"/>
        </w:rPr>
        <w:t>越南</w:t>
      </w:r>
      <w:r w:rsidR="00742344" w:rsidRPr="00211B67">
        <w:rPr>
          <w:rFonts w:hint="eastAsia"/>
          <w:color w:val="000000" w:themeColor="text1"/>
        </w:rPr>
        <w:t>需要关注的合法证件信息见附录A.3。</w:t>
      </w:r>
    </w:p>
    <w:p w:rsidR="00454CEE" w:rsidRPr="00211B67" w:rsidRDefault="00742344">
      <w:pPr>
        <w:pStyle w:val="affe"/>
        <w:spacing w:before="120" w:after="120"/>
        <w:rPr>
          <w:color w:val="000000" w:themeColor="text1"/>
        </w:rPr>
      </w:pPr>
      <w:bookmarkStart w:id="68" w:name="_Toc181862642"/>
      <w:r w:rsidRPr="00211B67">
        <w:rPr>
          <w:rFonts w:hint="eastAsia"/>
          <w:color w:val="000000" w:themeColor="text1"/>
        </w:rPr>
        <w:t>物流运输</w:t>
      </w:r>
      <w:bookmarkEnd w:id="68"/>
    </w:p>
    <w:p w:rsidR="00B947A0" w:rsidRPr="00211B67" w:rsidRDefault="00576CF9" w:rsidP="00B947A0">
      <w:pPr>
        <w:pStyle w:val="afffffffff4"/>
        <w:rPr>
          <w:color w:val="000000" w:themeColor="text1"/>
        </w:rPr>
      </w:pPr>
      <w:r w:rsidRPr="00211B67">
        <w:rPr>
          <w:rFonts w:hint="eastAsia"/>
          <w:color w:val="000000" w:themeColor="text1"/>
        </w:rPr>
        <w:t>预包装南宁老友粉出口越南的物流运输包装宜</w:t>
      </w:r>
      <w:r w:rsidR="00B947A0" w:rsidRPr="00211B67">
        <w:rPr>
          <w:rFonts w:hint="eastAsia"/>
          <w:color w:val="000000" w:themeColor="text1"/>
        </w:rPr>
        <w:t>根据GB/T 19142和DBS45/ 053的规定进行，并清晰标示产品名称、食品生产企业备案号、生产日期、生产批号标识</w:t>
      </w:r>
      <w:r w:rsidR="00B947A0" w:rsidRPr="00211B67">
        <w:rPr>
          <w:color w:val="000000" w:themeColor="text1"/>
        </w:rPr>
        <w:t>。</w:t>
      </w:r>
    </w:p>
    <w:p w:rsidR="00B947A0" w:rsidRPr="00211B67" w:rsidRDefault="00B947A0" w:rsidP="00B947A0">
      <w:pPr>
        <w:pStyle w:val="afffffffff4"/>
        <w:rPr>
          <w:color w:val="000000" w:themeColor="text1"/>
        </w:rPr>
      </w:pPr>
      <w:r w:rsidRPr="00211B67">
        <w:rPr>
          <w:rFonts w:hint="eastAsia"/>
          <w:color w:val="000000" w:themeColor="text1"/>
        </w:rPr>
        <w:t>预包装南宁老友粉出口越南的物流运输包装材料选择符合GB 4806.7、GB 4806.13要求的安全材料，具有防潮、防霉、遮光、耐酸碱等功能。</w:t>
      </w:r>
    </w:p>
    <w:p w:rsidR="00203CF8" w:rsidRPr="00211B67" w:rsidRDefault="00742344" w:rsidP="00203CF8">
      <w:pPr>
        <w:pStyle w:val="afffffffff4"/>
        <w:rPr>
          <w:color w:val="000000" w:themeColor="text1"/>
        </w:rPr>
      </w:pPr>
      <w:r w:rsidRPr="00211B67">
        <w:rPr>
          <w:rFonts w:hint="eastAsia"/>
          <w:color w:val="000000" w:themeColor="text1"/>
        </w:rPr>
        <w:t>需要考虑选择合适的物流公司以及运输方式，</w:t>
      </w:r>
      <w:r w:rsidR="00203CF8" w:rsidRPr="00211B67">
        <w:rPr>
          <w:rFonts w:hint="eastAsia"/>
          <w:color w:val="000000" w:themeColor="text1"/>
        </w:rPr>
        <w:t>物流运输符合越南的相关要求，</w:t>
      </w:r>
      <w:r w:rsidRPr="00211B67">
        <w:rPr>
          <w:rFonts w:hint="eastAsia"/>
          <w:color w:val="000000" w:themeColor="text1"/>
        </w:rPr>
        <w:t>确保食品在运输过程中安全无阻</w:t>
      </w:r>
      <w:r w:rsidR="00203CF8" w:rsidRPr="00211B67">
        <w:rPr>
          <w:rFonts w:hint="eastAsia"/>
          <w:color w:val="000000" w:themeColor="text1"/>
        </w:rPr>
        <w:t>。</w:t>
      </w:r>
    </w:p>
    <w:p w:rsidR="00AD0A8C" w:rsidRPr="00211B67" w:rsidRDefault="00203CF8" w:rsidP="00416E65">
      <w:pPr>
        <w:pStyle w:val="afffffffff4"/>
        <w:rPr>
          <w:color w:val="000000" w:themeColor="text1"/>
        </w:rPr>
      </w:pPr>
      <w:r w:rsidRPr="00211B67">
        <w:rPr>
          <w:rFonts w:hint="eastAsia"/>
          <w:color w:val="000000" w:themeColor="text1"/>
        </w:rPr>
        <w:t>宜</w:t>
      </w:r>
      <w:r w:rsidR="007D4A10" w:rsidRPr="00211B67">
        <w:rPr>
          <w:rFonts w:hint="eastAsia"/>
          <w:color w:val="000000" w:themeColor="text1"/>
        </w:rPr>
        <w:t>选择有食品出口经验、熟悉</w:t>
      </w:r>
      <w:r w:rsidR="00007394" w:rsidRPr="00211B67">
        <w:rPr>
          <w:color w:val="000000" w:themeColor="text1"/>
        </w:rPr>
        <w:t>GDVC</w:t>
      </w:r>
      <w:r w:rsidR="007D4A10" w:rsidRPr="00211B67">
        <w:rPr>
          <w:rFonts w:hint="eastAsia"/>
          <w:color w:val="000000" w:themeColor="text1"/>
        </w:rPr>
        <w:t>规定、能够提供实时追踪服务的物流公司。</w:t>
      </w:r>
      <w:r w:rsidRPr="00211B67">
        <w:rPr>
          <w:rFonts w:hint="eastAsia"/>
          <w:color w:val="000000" w:themeColor="text1"/>
        </w:rPr>
        <w:t>预包装南宁老友</w:t>
      </w:r>
      <w:r w:rsidRPr="00211B67">
        <w:rPr>
          <w:rFonts w:hint="eastAsia"/>
          <w:color w:val="000000" w:themeColor="text1"/>
        </w:rPr>
        <w:lastRenderedPageBreak/>
        <w:t>粉出口越南需要关注的物流运输信息见附录A.4。</w:t>
      </w:r>
    </w:p>
    <w:p w:rsidR="00454CEE" w:rsidRPr="00211B67" w:rsidRDefault="00742344">
      <w:pPr>
        <w:pStyle w:val="affd"/>
        <w:spacing w:before="240" w:after="240"/>
        <w:rPr>
          <w:color w:val="000000" w:themeColor="text1"/>
        </w:rPr>
      </w:pPr>
      <w:bookmarkStart w:id="69" w:name="_Toc180776755"/>
      <w:bookmarkStart w:id="70" w:name="_Toc181179947"/>
      <w:bookmarkStart w:id="71" w:name="_Toc181179851"/>
      <w:bookmarkStart w:id="72" w:name="_Toc181862643"/>
      <w:r w:rsidRPr="00211B67">
        <w:rPr>
          <w:rFonts w:hint="eastAsia"/>
          <w:color w:val="000000" w:themeColor="text1"/>
        </w:rPr>
        <w:t>出口</w:t>
      </w:r>
      <w:bookmarkEnd w:id="60"/>
      <w:bookmarkEnd w:id="69"/>
      <w:bookmarkEnd w:id="70"/>
      <w:bookmarkEnd w:id="71"/>
      <w:bookmarkEnd w:id="72"/>
      <w:r w:rsidR="006F7E6E" w:rsidRPr="00211B67">
        <w:rPr>
          <w:rFonts w:hint="eastAsia"/>
          <w:color w:val="000000" w:themeColor="text1"/>
        </w:rPr>
        <w:t>办理</w:t>
      </w:r>
    </w:p>
    <w:p w:rsidR="00396ABC" w:rsidRPr="00211B67" w:rsidRDefault="00396ABC" w:rsidP="00396ABC">
      <w:pPr>
        <w:pStyle w:val="affe"/>
        <w:spacing w:before="120" w:after="120"/>
        <w:rPr>
          <w:color w:val="000000" w:themeColor="text1"/>
        </w:rPr>
      </w:pPr>
      <w:r w:rsidRPr="00211B67">
        <w:rPr>
          <w:rFonts w:hint="eastAsia"/>
          <w:color w:val="000000" w:themeColor="text1"/>
        </w:rPr>
        <w:t>备案</w:t>
      </w:r>
    </w:p>
    <w:p w:rsidR="00454CEE" w:rsidRPr="00211B67" w:rsidRDefault="008014D3" w:rsidP="008014D3">
      <w:pPr>
        <w:pStyle w:val="afff"/>
        <w:spacing w:before="120" w:after="120"/>
        <w:rPr>
          <w:color w:val="000000" w:themeColor="text1"/>
        </w:rPr>
      </w:pPr>
      <w:r w:rsidRPr="00211B67">
        <w:rPr>
          <w:rFonts w:hint="eastAsia"/>
          <w:color w:val="000000" w:themeColor="text1"/>
        </w:rPr>
        <w:t>出口原料种植场</w:t>
      </w:r>
      <w:r w:rsidRPr="00211B67">
        <w:rPr>
          <w:color w:val="000000" w:themeColor="text1"/>
        </w:rPr>
        <w:t>备案</w:t>
      </w:r>
    </w:p>
    <w:p w:rsidR="008014D3" w:rsidRPr="00211B67" w:rsidRDefault="008014D3" w:rsidP="008014D3">
      <w:pPr>
        <w:pStyle w:val="afffffffff3"/>
        <w:ind w:left="0"/>
        <w:rPr>
          <w:color w:val="000000" w:themeColor="text1"/>
        </w:rPr>
      </w:pPr>
      <w:r w:rsidRPr="00211B67">
        <w:rPr>
          <w:rFonts w:hint="eastAsia"/>
          <w:color w:val="000000" w:themeColor="text1"/>
        </w:rPr>
        <w:t>企业向所在地海关申请办理预包装</w:t>
      </w:r>
      <w:r w:rsidRPr="00211B67">
        <w:rPr>
          <w:color w:val="000000" w:themeColor="text1"/>
        </w:rPr>
        <w:t>南宁</w:t>
      </w:r>
      <w:r w:rsidRPr="00211B67">
        <w:rPr>
          <w:rFonts w:hint="eastAsia"/>
          <w:color w:val="000000" w:themeColor="text1"/>
        </w:rPr>
        <w:t>老友</w:t>
      </w:r>
      <w:proofErr w:type="gramStart"/>
      <w:r w:rsidRPr="00211B67">
        <w:rPr>
          <w:rFonts w:hint="eastAsia"/>
          <w:color w:val="000000" w:themeColor="text1"/>
        </w:rPr>
        <w:t>粉原料</w:t>
      </w:r>
      <w:proofErr w:type="gramEnd"/>
      <w:r w:rsidRPr="00211B67">
        <w:rPr>
          <w:color w:val="000000" w:themeColor="text1"/>
        </w:rPr>
        <w:t>涉及的</w:t>
      </w:r>
      <w:r w:rsidRPr="00211B67">
        <w:rPr>
          <w:rFonts w:hint="eastAsia"/>
          <w:color w:val="000000" w:themeColor="text1"/>
        </w:rPr>
        <w:t>大米原料品种种植场备案，其他蔬菜产品可根据需要另行备案。出口食品原料种植场备案提交材料目录见附录</w:t>
      </w:r>
      <w:r w:rsidRPr="00211B67">
        <w:rPr>
          <w:color w:val="000000" w:themeColor="text1"/>
        </w:rPr>
        <w:t>B</w:t>
      </w:r>
      <w:r w:rsidRPr="00211B67">
        <w:rPr>
          <w:rFonts w:hint="eastAsia"/>
          <w:color w:val="000000" w:themeColor="text1"/>
        </w:rPr>
        <w:t>。</w:t>
      </w:r>
    </w:p>
    <w:p w:rsidR="008014D3" w:rsidRPr="00211B67" w:rsidRDefault="008014D3" w:rsidP="008014D3">
      <w:pPr>
        <w:pStyle w:val="afffffffff3"/>
        <w:ind w:left="0"/>
        <w:rPr>
          <w:color w:val="000000" w:themeColor="text1"/>
        </w:rPr>
      </w:pPr>
      <w:r w:rsidRPr="00211B67">
        <w:rPr>
          <w:rFonts w:hint="eastAsia"/>
          <w:color w:val="000000" w:themeColor="text1"/>
        </w:rPr>
        <w:t>出口原料种植场具有合法经营原料种植用地的证明文件或满足法律法规规定的其他条件。</w:t>
      </w:r>
    </w:p>
    <w:p w:rsidR="008014D3" w:rsidRPr="00211B67" w:rsidRDefault="008014D3" w:rsidP="008014D3">
      <w:pPr>
        <w:pStyle w:val="afffffffff3"/>
        <w:ind w:left="0"/>
        <w:rPr>
          <w:color w:val="000000" w:themeColor="text1"/>
        </w:rPr>
      </w:pPr>
      <w:r w:rsidRPr="00211B67">
        <w:rPr>
          <w:rFonts w:hint="eastAsia"/>
          <w:color w:val="000000" w:themeColor="text1"/>
        </w:rPr>
        <w:t>土地相对固定连片，周围具有天然或者人工的隔离带（网），符合当地出口食品原料种植场监管部门根据实际情况确定的土地面积要求。</w:t>
      </w:r>
    </w:p>
    <w:p w:rsidR="008014D3" w:rsidRPr="00211B67" w:rsidRDefault="008014D3" w:rsidP="008014D3">
      <w:pPr>
        <w:pStyle w:val="afffffffff3"/>
        <w:ind w:left="0"/>
        <w:rPr>
          <w:color w:val="000000" w:themeColor="text1"/>
        </w:rPr>
      </w:pPr>
      <w:r w:rsidRPr="00211B67">
        <w:rPr>
          <w:rFonts w:hint="eastAsia"/>
          <w:color w:val="000000" w:themeColor="text1"/>
        </w:rPr>
        <w:t>大气、土壤和灌溉用水符合国家有关标准的要求，种植场及周边无影响种植原料质量安全的污染源。</w:t>
      </w:r>
    </w:p>
    <w:p w:rsidR="008014D3" w:rsidRPr="00211B67" w:rsidRDefault="008014D3" w:rsidP="008014D3">
      <w:pPr>
        <w:pStyle w:val="afffffffff3"/>
        <w:ind w:left="0"/>
        <w:rPr>
          <w:color w:val="000000" w:themeColor="text1"/>
        </w:rPr>
      </w:pPr>
      <w:r w:rsidRPr="00211B67">
        <w:rPr>
          <w:rFonts w:hint="eastAsia"/>
          <w:color w:val="000000" w:themeColor="text1"/>
        </w:rPr>
        <w:t>有专门部门或者专人负责农药等农业投入品的管理，有适宜的农业投入品存放场所，农业投入品符合中国或者进口国（地区）有关法规要求。</w:t>
      </w:r>
    </w:p>
    <w:p w:rsidR="008014D3" w:rsidRPr="00211B67" w:rsidRDefault="008014D3" w:rsidP="008014D3">
      <w:pPr>
        <w:pStyle w:val="afffffffff3"/>
        <w:ind w:left="0"/>
        <w:rPr>
          <w:color w:val="000000" w:themeColor="text1"/>
        </w:rPr>
      </w:pPr>
      <w:r w:rsidRPr="00211B67">
        <w:rPr>
          <w:rFonts w:hint="eastAsia"/>
          <w:color w:val="000000" w:themeColor="text1"/>
        </w:rPr>
        <w:t>有完善的质量安全管理制度，包括组织机构、农业投入品使用管理制度、疫情疫病监测制度、有毒有害物质控制制度、生产和追溯记录制度等。</w:t>
      </w:r>
    </w:p>
    <w:p w:rsidR="008014D3" w:rsidRPr="00211B67" w:rsidRDefault="008014D3" w:rsidP="008014D3">
      <w:pPr>
        <w:pStyle w:val="afffffffff3"/>
        <w:ind w:left="0"/>
        <w:rPr>
          <w:color w:val="000000" w:themeColor="text1"/>
        </w:rPr>
      </w:pPr>
      <w:r w:rsidRPr="00211B67">
        <w:rPr>
          <w:rFonts w:hint="eastAsia"/>
          <w:color w:val="000000" w:themeColor="text1"/>
        </w:rPr>
        <w:t>配置与生产规模相适应、具有植物保护基本知识的专职或者兼职植保员。</w:t>
      </w:r>
    </w:p>
    <w:p w:rsidR="009C1269" w:rsidRPr="00211B67" w:rsidRDefault="009C1269" w:rsidP="009C1269">
      <w:pPr>
        <w:pStyle w:val="afff"/>
        <w:spacing w:before="120" w:after="120"/>
        <w:rPr>
          <w:color w:val="000000" w:themeColor="text1"/>
        </w:rPr>
      </w:pPr>
      <w:r w:rsidRPr="00211B67">
        <w:rPr>
          <w:rFonts w:hint="eastAsia"/>
          <w:color w:val="000000" w:themeColor="text1"/>
        </w:rPr>
        <w:t>出口</w:t>
      </w:r>
      <w:r w:rsidRPr="00211B67">
        <w:rPr>
          <w:color w:val="000000" w:themeColor="text1"/>
        </w:rPr>
        <w:t>食品生产企业备案</w:t>
      </w:r>
    </w:p>
    <w:p w:rsidR="009C1269" w:rsidRPr="00211B67" w:rsidRDefault="009C1269" w:rsidP="009C1269">
      <w:pPr>
        <w:pStyle w:val="afff0"/>
        <w:spacing w:before="120" w:after="120"/>
        <w:ind w:left="0"/>
        <w:rPr>
          <w:color w:val="000000" w:themeColor="text1"/>
        </w:rPr>
      </w:pPr>
      <w:r w:rsidRPr="00211B67">
        <w:rPr>
          <w:rFonts w:hint="eastAsia"/>
          <w:color w:val="000000" w:themeColor="text1"/>
        </w:rPr>
        <w:t>证照申请</w:t>
      </w:r>
    </w:p>
    <w:p w:rsidR="009C1269" w:rsidRPr="00211B67" w:rsidRDefault="009C1269" w:rsidP="009C1269">
      <w:pPr>
        <w:pStyle w:val="afff1"/>
        <w:spacing w:before="120" w:after="120"/>
        <w:rPr>
          <w:color w:val="000000" w:themeColor="text1"/>
        </w:rPr>
      </w:pPr>
      <w:r w:rsidRPr="00211B67">
        <w:rPr>
          <w:rFonts w:hint="eastAsia"/>
          <w:color w:val="000000" w:themeColor="text1"/>
        </w:rPr>
        <w:t>营业执照</w:t>
      </w:r>
    </w:p>
    <w:p w:rsidR="009C1269" w:rsidRPr="00211B67" w:rsidRDefault="009C1269" w:rsidP="009C1269">
      <w:pPr>
        <w:pStyle w:val="afffff8"/>
        <w:ind w:firstLine="420"/>
        <w:rPr>
          <w:color w:val="000000" w:themeColor="text1"/>
        </w:rPr>
      </w:pPr>
      <w:r w:rsidRPr="00211B67">
        <w:rPr>
          <w:rFonts w:hint="eastAsia"/>
          <w:color w:val="000000" w:themeColor="text1"/>
        </w:rPr>
        <w:t>企业向县级以上地方人民政府承担市场主体登记工作的部门申请办理市场主体登记（营业执照）。</w:t>
      </w:r>
    </w:p>
    <w:p w:rsidR="009C1269" w:rsidRPr="00211B67" w:rsidRDefault="009C1269" w:rsidP="009C1269">
      <w:pPr>
        <w:pStyle w:val="afff1"/>
        <w:spacing w:before="120" w:after="120"/>
        <w:rPr>
          <w:color w:val="000000" w:themeColor="text1"/>
        </w:rPr>
      </w:pPr>
      <w:r w:rsidRPr="00211B67">
        <w:rPr>
          <w:rFonts w:hint="eastAsia"/>
          <w:color w:val="000000" w:themeColor="text1"/>
        </w:rPr>
        <w:t>食品生产许可证</w:t>
      </w:r>
    </w:p>
    <w:p w:rsidR="009C1269" w:rsidRPr="00211B67" w:rsidRDefault="009C1269" w:rsidP="009C1269">
      <w:pPr>
        <w:pStyle w:val="afffff8"/>
        <w:ind w:firstLine="420"/>
        <w:rPr>
          <w:color w:val="000000" w:themeColor="text1"/>
        </w:rPr>
      </w:pPr>
      <w:r w:rsidRPr="00211B67">
        <w:rPr>
          <w:rFonts w:hint="eastAsia"/>
          <w:color w:val="000000" w:themeColor="text1"/>
        </w:rPr>
        <w:t>企业向市场监督管理部门申请办理食品生产许可，出口时向所在地海关出具。</w:t>
      </w:r>
    </w:p>
    <w:p w:rsidR="009C1269" w:rsidRPr="00211B67" w:rsidRDefault="009C1269" w:rsidP="009C1269">
      <w:pPr>
        <w:pStyle w:val="afff3"/>
        <w:rPr>
          <w:color w:val="000000" w:themeColor="text1"/>
        </w:rPr>
      </w:pPr>
      <w:r w:rsidRPr="00211B67">
        <w:rPr>
          <w:rFonts w:hint="eastAsia"/>
          <w:color w:val="000000" w:themeColor="text1"/>
        </w:rPr>
        <w:t>出口加工区内的食品生产企业，及出口加工区外的食品生产企业仅以出口为目的，均无需办理食品《食品生产许可证》。</w:t>
      </w:r>
    </w:p>
    <w:p w:rsidR="009C1269" w:rsidRPr="00211B67" w:rsidRDefault="009C1269" w:rsidP="009C1269">
      <w:pPr>
        <w:pStyle w:val="afff1"/>
        <w:spacing w:before="120" w:after="120"/>
        <w:rPr>
          <w:color w:val="000000" w:themeColor="text1"/>
        </w:rPr>
      </w:pPr>
      <w:r w:rsidRPr="00211B67">
        <w:rPr>
          <w:rFonts w:hint="eastAsia"/>
          <w:color w:val="000000" w:themeColor="text1"/>
        </w:rPr>
        <w:t>出口食品生产企业备案证明</w:t>
      </w:r>
    </w:p>
    <w:p w:rsidR="009C1269" w:rsidRPr="00211B67" w:rsidRDefault="009C1269" w:rsidP="009C1269">
      <w:pPr>
        <w:pStyle w:val="afffff8"/>
        <w:ind w:firstLine="420"/>
        <w:rPr>
          <w:color w:val="000000" w:themeColor="text1"/>
        </w:rPr>
      </w:pPr>
      <w:r w:rsidRPr="00211B67">
        <w:rPr>
          <w:rFonts w:hint="eastAsia"/>
          <w:color w:val="000000" w:themeColor="text1"/>
        </w:rPr>
        <w:t>企业向所在地海关申请办理，出口食品生产企业备案提交材料目录见附录</w:t>
      </w:r>
      <w:r w:rsidRPr="00211B67">
        <w:rPr>
          <w:color w:val="000000" w:themeColor="text1"/>
        </w:rPr>
        <w:t>C</w:t>
      </w:r>
      <w:r w:rsidRPr="00211B67">
        <w:rPr>
          <w:rFonts w:hint="eastAsia"/>
          <w:color w:val="000000" w:themeColor="text1"/>
        </w:rPr>
        <w:t>。</w:t>
      </w:r>
    </w:p>
    <w:p w:rsidR="009C1269" w:rsidRPr="00211B67" w:rsidRDefault="009C1269" w:rsidP="009C1269">
      <w:pPr>
        <w:pStyle w:val="afff0"/>
        <w:spacing w:before="120" w:after="120"/>
        <w:ind w:left="0"/>
        <w:rPr>
          <w:color w:val="000000" w:themeColor="text1"/>
        </w:rPr>
      </w:pPr>
      <w:r w:rsidRPr="00211B67">
        <w:rPr>
          <w:rFonts w:hint="eastAsia"/>
          <w:color w:val="000000" w:themeColor="text1"/>
        </w:rPr>
        <w:t>生产加工过程管理</w:t>
      </w:r>
    </w:p>
    <w:p w:rsidR="009C1269" w:rsidRPr="00211B67" w:rsidRDefault="009C1269" w:rsidP="009C1269">
      <w:pPr>
        <w:pStyle w:val="afff1"/>
        <w:spacing w:before="120" w:after="120"/>
        <w:rPr>
          <w:color w:val="000000" w:themeColor="text1"/>
        </w:rPr>
      </w:pPr>
      <w:r w:rsidRPr="00211B67">
        <w:rPr>
          <w:rFonts w:hint="eastAsia"/>
          <w:color w:val="000000" w:themeColor="text1"/>
        </w:rPr>
        <w:t>预包装南宁老友粉检验</w:t>
      </w:r>
    </w:p>
    <w:p w:rsidR="009C1269" w:rsidRPr="00211B67" w:rsidRDefault="009C1269" w:rsidP="009C1269">
      <w:pPr>
        <w:pStyle w:val="afffff8"/>
        <w:ind w:firstLine="420"/>
        <w:rPr>
          <w:color w:val="000000" w:themeColor="text1"/>
        </w:rPr>
      </w:pPr>
      <w:r w:rsidRPr="00211B67">
        <w:rPr>
          <w:rFonts w:hint="eastAsia"/>
          <w:color w:val="000000" w:themeColor="text1"/>
        </w:rPr>
        <w:t>微生物</w:t>
      </w:r>
      <w:r w:rsidRPr="00211B67">
        <w:rPr>
          <w:color w:val="000000" w:themeColor="text1"/>
        </w:rPr>
        <w:t>限量和食品添加剂限量见附录</w:t>
      </w:r>
      <w:r w:rsidRPr="00211B67">
        <w:rPr>
          <w:rFonts w:hint="eastAsia"/>
          <w:color w:val="000000" w:themeColor="text1"/>
        </w:rPr>
        <w:t>A。</w:t>
      </w:r>
    </w:p>
    <w:p w:rsidR="009C1269" w:rsidRPr="00211B67" w:rsidRDefault="009C1269" w:rsidP="009C1269">
      <w:pPr>
        <w:pStyle w:val="afff1"/>
        <w:spacing w:before="120" w:after="120"/>
        <w:rPr>
          <w:color w:val="000000" w:themeColor="text1"/>
        </w:rPr>
      </w:pPr>
      <w:r w:rsidRPr="00211B67">
        <w:rPr>
          <w:rFonts w:hint="eastAsia"/>
          <w:color w:val="000000" w:themeColor="text1"/>
        </w:rPr>
        <w:t>建立食品防护计划</w:t>
      </w:r>
    </w:p>
    <w:p w:rsidR="009C1269" w:rsidRPr="00211B67" w:rsidRDefault="009C1269" w:rsidP="009C1269">
      <w:pPr>
        <w:pStyle w:val="afffff8"/>
        <w:ind w:firstLine="420"/>
        <w:rPr>
          <w:color w:val="000000" w:themeColor="text1"/>
        </w:rPr>
      </w:pPr>
      <w:r w:rsidRPr="00211B67">
        <w:rPr>
          <w:rFonts w:hint="eastAsia"/>
          <w:color w:val="000000" w:themeColor="text1"/>
        </w:rPr>
        <w:t>企业宜采取有效措施防止故意污染和蓄意破坏行为的发生，宜按GB/T 27320的要求成立食品安全防护小组。</w:t>
      </w:r>
    </w:p>
    <w:p w:rsidR="009C1269" w:rsidRPr="00211B67" w:rsidRDefault="009C1269" w:rsidP="009C1269">
      <w:pPr>
        <w:pStyle w:val="afff"/>
        <w:spacing w:before="120" w:after="120"/>
        <w:rPr>
          <w:color w:val="000000" w:themeColor="text1"/>
        </w:rPr>
      </w:pPr>
      <w:r w:rsidRPr="00211B67">
        <w:rPr>
          <w:rFonts w:hint="eastAsia"/>
          <w:color w:val="000000" w:themeColor="text1"/>
        </w:rPr>
        <w:t>进出口货物收发货人备案</w:t>
      </w:r>
    </w:p>
    <w:p w:rsidR="009C1269" w:rsidRPr="00211B67" w:rsidRDefault="009C1269" w:rsidP="009C1269">
      <w:pPr>
        <w:pStyle w:val="afffff8"/>
        <w:ind w:firstLine="420"/>
        <w:rPr>
          <w:color w:val="000000" w:themeColor="text1"/>
        </w:rPr>
      </w:pPr>
      <w:r w:rsidRPr="00211B67">
        <w:rPr>
          <w:rFonts w:hint="eastAsia"/>
          <w:color w:val="000000" w:themeColor="text1"/>
        </w:rPr>
        <w:t>企业在通过《“互联网+海关”一体化平台》“企业管理”子系统或《中国（广西）国际贸易单一窗口》“企业资质”子系统填写相关信息，向海关提交备案申请。首次办理市场主体登记的企业可通过市场监管部门“多证合一”方式一并提交海关“进出口货物收发货人”备案申请。</w:t>
      </w:r>
    </w:p>
    <w:p w:rsidR="00E3653C" w:rsidRPr="00211B67" w:rsidRDefault="00E3653C" w:rsidP="009C1269">
      <w:pPr>
        <w:pStyle w:val="afffff8"/>
        <w:ind w:firstLine="420"/>
        <w:rPr>
          <w:color w:val="000000" w:themeColor="text1"/>
        </w:rPr>
      </w:pPr>
    </w:p>
    <w:p w:rsidR="00E3653C" w:rsidRPr="00211B67" w:rsidRDefault="00E3653C" w:rsidP="009C1269">
      <w:pPr>
        <w:pStyle w:val="afffff8"/>
        <w:ind w:firstLine="420"/>
        <w:rPr>
          <w:color w:val="000000" w:themeColor="text1"/>
        </w:rPr>
      </w:pPr>
    </w:p>
    <w:p w:rsidR="009C1269" w:rsidRPr="00211B67" w:rsidRDefault="009C1269" w:rsidP="009C1269">
      <w:pPr>
        <w:pStyle w:val="affe"/>
        <w:spacing w:before="120" w:after="120"/>
        <w:rPr>
          <w:color w:val="000000" w:themeColor="text1"/>
        </w:rPr>
      </w:pPr>
      <w:r w:rsidRPr="00211B67">
        <w:rPr>
          <w:rFonts w:hint="eastAsia"/>
          <w:color w:val="000000" w:themeColor="text1"/>
        </w:rPr>
        <w:lastRenderedPageBreak/>
        <w:t>出口申报</w:t>
      </w:r>
    </w:p>
    <w:p w:rsidR="009C1269" w:rsidRPr="00211B67" w:rsidRDefault="009C1269" w:rsidP="009C1269">
      <w:pPr>
        <w:pStyle w:val="afff"/>
        <w:spacing w:before="120" w:after="120"/>
        <w:rPr>
          <w:color w:val="000000" w:themeColor="text1"/>
        </w:rPr>
      </w:pPr>
      <w:r w:rsidRPr="00211B67">
        <w:rPr>
          <w:rFonts w:hint="eastAsia"/>
          <w:color w:val="000000" w:themeColor="text1"/>
        </w:rPr>
        <w:t>申请出口商品信息填写</w:t>
      </w:r>
    </w:p>
    <w:p w:rsidR="009C1269" w:rsidRPr="00211B67" w:rsidRDefault="009C1269" w:rsidP="009C1269">
      <w:pPr>
        <w:pStyle w:val="afffff8"/>
        <w:ind w:firstLine="420"/>
        <w:rPr>
          <w:color w:val="000000" w:themeColor="text1"/>
        </w:rPr>
      </w:pPr>
      <w:r w:rsidRPr="00211B67">
        <w:rPr>
          <w:rFonts w:hint="eastAsia"/>
          <w:color w:val="000000" w:themeColor="text1"/>
        </w:rPr>
        <w:t>出口报关申请商品信息的填写，首先登录《“互联网+海关”一体化平台》或《中国（广西）国际贸易单一窗口》，按系统界面提示要求逐项填写商品信息，再将附件资料上传到海关相关《业务平台》，附件资料种类及要求详见附录</w:t>
      </w:r>
      <w:r w:rsidRPr="00211B67">
        <w:rPr>
          <w:color w:val="000000" w:themeColor="text1"/>
        </w:rPr>
        <w:t>D</w:t>
      </w:r>
      <w:r w:rsidRPr="00211B67">
        <w:rPr>
          <w:rFonts w:hint="eastAsia"/>
          <w:color w:val="000000" w:themeColor="text1"/>
        </w:rPr>
        <w:t>。</w:t>
      </w:r>
    </w:p>
    <w:p w:rsidR="009C1269" w:rsidRPr="00211B67" w:rsidRDefault="009C1269" w:rsidP="009C1269">
      <w:pPr>
        <w:pStyle w:val="afff"/>
        <w:spacing w:before="120" w:after="120"/>
        <w:rPr>
          <w:color w:val="000000" w:themeColor="text1"/>
        </w:rPr>
      </w:pPr>
      <w:r w:rsidRPr="00211B67">
        <w:rPr>
          <w:rFonts w:hint="eastAsia"/>
          <w:color w:val="000000" w:themeColor="text1"/>
        </w:rPr>
        <w:t>申请资料审核受理</w:t>
      </w:r>
    </w:p>
    <w:p w:rsidR="009C1269" w:rsidRPr="00211B67" w:rsidRDefault="009C1269" w:rsidP="009C1269">
      <w:pPr>
        <w:pStyle w:val="afffff8"/>
        <w:ind w:firstLine="420"/>
        <w:rPr>
          <w:color w:val="000000" w:themeColor="text1"/>
        </w:rPr>
      </w:pPr>
      <w:r w:rsidRPr="00211B67">
        <w:rPr>
          <w:rFonts w:hint="eastAsia"/>
          <w:color w:val="000000" w:themeColor="text1"/>
        </w:rPr>
        <w:t>协助海关按规定对申请资料进行审核。</w:t>
      </w:r>
    </w:p>
    <w:p w:rsidR="009C1269" w:rsidRPr="00211B67" w:rsidRDefault="009C1269" w:rsidP="009C1269">
      <w:pPr>
        <w:pStyle w:val="afff"/>
        <w:spacing w:before="120" w:after="120"/>
        <w:rPr>
          <w:color w:val="000000" w:themeColor="text1"/>
        </w:rPr>
      </w:pPr>
      <w:r w:rsidRPr="00211B67">
        <w:rPr>
          <w:rFonts w:hint="eastAsia"/>
          <w:color w:val="000000" w:themeColor="text1"/>
        </w:rPr>
        <w:t>检验检疫</w:t>
      </w:r>
    </w:p>
    <w:p w:rsidR="009C1269" w:rsidRPr="00211B67" w:rsidRDefault="009C1269" w:rsidP="009C1269">
      <w:pPr>
        <w:pStyle w:val="afffff8"/>
        <w:ind w:firstLine="420"/>
        <w:rPr>
          <w:color w:val="000000" w:themeColor="text1"/>
        </w:rPr>
      </w:pPr>
      <w:r w:rsidRPr="00211B67">
        <w:rPr>
          <w:rFonts w:hint="eastAsia"/>
          <w:color w:val="000000" w:themeColor="text1"/>
        </w:rPr>
        <w:t>协助海关按“业务管理系统”布控要求进行查验、抽检（检验检疫）。对于</w:t>
      </w:r>
      <w:r w:rsidR="000E630E" w:rsidRPr="00211B67">
        <w:rPr>
          <w:rFonts w:hint="eastAsia"/>
          <w:color w:val="000000" w:themeColor="text1"/>
        </w:rPr>
        <w:t>越南</w:t>
      </w:r>
      <w:r w:rsidRPr="00211B67">
        <w:rPr>
          <w:rFonts w:hint="eastAsia"/>
          <w:color w:val="000000" w:themeColor="text1"/>
        </w:rPr>
        <w:t>提出要求海关出具的检验检疫要求，出具《检疫处理工作记录单》《处理结果报告单》等材料</w:t>
      </w:r>
    </w:p>
    <w:p w:rsidR="00454CEE" w:rsidRPr="00211B67" w:rsidRDefault="00454CEE" w:rsidP="00C57E83">
      <w:pPr>
        <w:pStyle w:val="afffff8"/>
        <w:ind w:firstLine="420"/>
        <w:rPr>
          <w:color w:val="000000" w:themeColor="text1"/>
        </w:rPr>
      </w:pPr>
    </w:p>
    <w:p w:rsidR="00AB5579" w:rsidRPr="00211B67" w:rsidRDefault="00AB5579">
      <w:pPr>
        <w:pStyle w:val="afffff8"/>
        <w:ind w:firstLine="420"/>
        <w:rPr>
          <w:color w:val="000000" w:themeColor="text1"/>
        </w:rPr>
      </w:pPr>
      <w:r w:rsidRPr="00211B67">
        <w:rPr>
          <w:color w:val="000000" w:themeColor="text1"/>
        </w:rPr>
        <w:br w:type="page"/>
      </w:r>
    </w:p>
    <w:p w:rsidR="00454CEE" w:rsidRPr="00211B67" w:rsidRDefault="00454CEE">
      <w:pPr>
        <w:pStyle w:val="af9"/>
        <w:rPr>
          <w:vanish w:val="0"/>
          <w:color w:val="000000" w:themeColor="text1"/>
        </w:rPr>
      </w:pPr>
      <w:bookmarkStart w:id="73" w:name="BookMark5"/>
      <w:bookmarkEnd w:id="25"/>
    </w:p>
    <w:p w:rsidR="00454CEE" w:rsidRPr="00211B67" w:rsidRDefault="00742344">
      <w:pPr>
        <w:pStyle w:val="aff"/>
        <w:numPr>
          <w:ilvl w:val="0"/>
          <w:numId w:val="0"/>
        </w:numPr>
        <w:ind w:left="425"/>
        <w:rPr>
          <w:vanish w:val="0"/>
          <w:color w:val="000000" w:themeColor="text1"/>
        </w:rPr>
      </w:pPr>
      <w:r w:rsidRPr="00211B67">
        <w:rPr>
          <w:rFonts w:hint="eastAsia"/>
          <w:vanish w:val="0"/>
          <w:color w:val="000000" w:themeColor="text1"/>
        </w:rPr>
        <w:t>A</w:t>
      </w:r>
    </w:p>
    <w:p w:rsidR="00454CEE" w:rsidRPr="00211B67" w:rsidRDefault="00742344">
      <w:pPr>
        <w:pStyle w:val="aff4"/>
        <w:spacing w:before="60" w:after="120"/>
        <w:rPr>
          <w:color w:val="000000" w:themeColor="text1"/>
        </w:rPr>
      </w:pPr>
      <w:r w:rsidRPr="00211B67">
        <w:rPr>
          <w:color w:val="000000" w:themeColor="text1"/>
        </w:rPr>
        <w:br/>
      </w:r>
      <w:bookmarkStart w:id="74" w:name="_Toc181862649"/>
      <w:r w:rsidRPr="00211B67">
        <w:rPr>
          <w:rFonts w:hint="eastAsia"/>
          <w:color w:val="000000" w:themeColor="text1"/>
        </w:rPr>
        <w:t>（资料性）</w:t>
      </w:r>
      <w:r w:rsidRPr="00211B67">
        <w:rPr>
          <w:color w:val="000000" w:themeColor="text1"/>
        </w:rPr>
        <w:br/>
      </w:r>
      <w:r w:rsidRPr="00211B67">
        <w:rPr>
          <w:rFonts w:hint="eastAsia"/>
          <w:color w:val="000000" w:themeColor="text1"/>
        </w:rPr>
        <w:t>预包装南宁老友粉出口</w:t>
      </w:r>
      <w:r w:rsidR="008C47BD" w:rsidRPr="00211B67">
        <w:rPr>
          <w:rFonts w:hint="eastAsia"/>
          <w:color w:val="000000" w:themeColor="text1"/>
        </w:rPr>
        <w:t>越南</w:t>
      </w:r>
      <w:r w:rsidRPr="00211B67">
        <w:rPr>
          <w:rFonts w:hint="eastAsia"/>
          <w:color w:val="000000" w:themeColor="text1"/>
        </w:rPr>
        <w:t>需要关注的信息</w:t>
      </w:r>
      <w:bookmarkEnd w:id="74"/>
    </w:p>
    <w:p w:rsidR="00454CEE" w:rsidRPr="00211B67" w:rsidRDefault="00D86A7A" w:rsidP="00D86A7A">
      <w:pPr>
        <w:pStyle w:val="aff5"/>
        <w:spacing w:before="120" w:after="120"/>
        <w:rPr>
          <w:color w:val="000000" w:themeColor="text1"/>
        </w:rPr>
      </w:pPr>
      <w:r w:rsidRPr="00211B67">
        <w:rPr>
          <w:rFonts w:hint="eastAsia"/>
          <w:color w:val="000000" w:themeColor="text1"/>
        </w:rPr>
        <w:t>产品质量信息</w:t>
      </w:r>
    </w:p>
    <w:p w:rsidR="00BA369E" w:rsidRPr="00211B67" w:rsidRDefault="00BA369E" w:rsidP="00BA369E">
      <w:pPr>
        <w:pStyle w:val="aff6"/>
        <w:spacing w:before="120" w:after="120"/>
        <w:rPr>
          <w:color w:val="000000" w:themeColor="text1"/>
        </w:rPr>
      </w:pPr>
      <w:r w:rsidRPr="00211B67">
        <w:rPr>
          <w:rFonts w:hint="eastAsia"/>
          <w:color w:val="000000" w:themeColor="text1"/>
        </w:rPr>
        <w:t>微生物限量</w:t>
      </w:r>
    </w:p>
    <w:p w:rsidR="00BA369E" w:rsidRPr="00211B67" w:rsidRDefault="00BA369E" w:rsidP="00BA369E">
      <w:pPr>
        <w:pStyle w:val="afffff8"/>
        <w:ind w:firstLine="420"/>
        <w:rPr>
          <w:color w:val="000000" w:themeColor="text1"/>
        </w:rPr>
      </w:pPr>
      <w:r w:rsidRPr="00211B67">
        <w:rPr>
          <w:rFonts w:hint="eastAsia"/>
          <w:color w:val="000000" w:themeColor="text1"/>
        </w:rPr>
        <w:t>见表</w:t>
      </w:r>
      <w:r w:rsidR="008E3B42" w:rsidRPr="00211B67">
        <w:rPr>
          <w:rFonts w:hint="eastAsia"/>
          <w:color w:val="000000" w:themeColor="text1"/>
        </w:rPr>
        <w:t>A</w:t>
      </w:r>
      <w:r w:rsidR="008E3B42" w:rsidRPr="00211B67">
        <w:rPr>
          <w:color w:val="000000" w:themeColor="text1"/>
        </w:rPr>
        <w:t>.</w:t>
      </w:r>
      <w:r w:rsidRPr="00211B67">
        <w:rPr>
          <w:rFonts w:hint="eastAsia"/>
          <w:color w:val="000000" w:themeColor="text1"/>
        </w:rPr>
        <w:t>1。</w:t>
      </w:r>
    </w:p>
    <w:p w:rsidR="00BA369E" w:rsidRPr="00211B67" w:rsidRDefault="00BA369E" w:rsidP="00BA369E">
      <w:pPr>
        <w:pStyle w:val="aff0"/>
        <w:spacing w:before="120" w:after="120"/>
        <w:ind w:left="0"/>
        <w:rPr>
          <w:color w:val="000000" w:themeColor="text1"/>
        </w:rPr>
      </w:pPr>
      <w:r w:rsidRPr="00211B67">
        <w:rPr>
          <w:rFonts w:hint="eastAsia"/>
          <w:color w:val="000000" w:themeColor="text1"/>
        </w:rPr>
        <w:t>微生物限量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211B67" w:rsidRPr="00211B67" w:rsidTr="00362405">
        <w:trPr>
          <w:tblHeader/>
          <w:jc w:val="center"/>
        </w:trPr>
        <w:tc>
          <w:tcPr>
            <w:tcW w:w="4667" w:type="dxa"/>
            <w:tcBorders>
              <w:top w:val="single" w:sz="8" w:space="0" w:color="auto"/>
              <w:bottom w:val="single" w:sz="8" w:space="0" w:color="auto"/>
            </w:tcBorders>
            <w:shd w:val="clear" w:color="auto" w:fill="auto"/>
            <w:vAlign w:val="center"/>
          </w:tcPr>
          <w:p w:rsidR="00BA369E" w:rsidRPr="00211B67" w:rsidRDefault="00BA369E" w:rsidP="00362405">
            <w:pPr>
              <w:pStyle w:val="afffffffffc"/>
              <w:rPr>
                <w:color w:val="000000" w:themeColor="text1"/>
              </w:rPr>
            </w:pPr>
            <w:r w:rsidRPr="00211B67">
              <w:rPr>
                <w:rFonts w:hint="eastAsia"/>
                <w:color w:val="000000" w:themeColor="text1"/>
              </w:rPr>
              <w:t>项目</w:t>
            </w:r>
          </w:p>
        </w:tc>
        <w:tc>
          <w:tcPr>
            <w:tcW w:w="4667" w:type="dxa"/>
            <w:tcBorders>
              <w:top w:val="single" w:sz="8" w:space="0" w:color="auto"/>
              <w:bottom w:val="single" w:sz="8" w:space="0" w:color="auto"/>
            </w:tcBorders>
            <w:shd w:val="clear" w:color="auto" w:fill="auto"/>
            <w:vAlign w:val="center"/>
          </w:tcPr>
          <w:p w:rsidR="00BA369E" w:rsidRPr="00211B67" w:rsidRDefault="00BA369E" w:rsidP="00362405">
            <w:pPr>
              <w:pStyle w:val="afffffffffc"/>
              <w:rPr>
                <w:color w:val="000000" w:themeColor="text1"/>
              </w:rPr>
            </w:pPr>
            <w:r w:rsidRPr="00211B67">
              <w:rPr>
                <w:rFonts w:hint="eastAsia"/>
                <w:color w:val="000000" w:themeColor="text1"/>
              </w:rPr>
              <w:t>指标</w:t>
            </w:r>
          </w:p>
        </w:tc>
      </w:tr>
      <w:tr w:rsidR="00211B67" w:rsidRPr="00211B67" w:rsidTr="00362405">
        <w:trPr>
          <w:jc w:val="center"/>
        </w:trPr>
        <w:tc>
          <w:tcPr>
            <w:tcW w:w="4667" w:type="dxa"/>
            <w:tcBorders>
              <w:top w:val="single" w:sz="8" w:space="0" w:color="auto"/>
            </w:tcBorders>
            <w:shd w:val="clear" w:color="auto" w:fill="auto"/>
            <w:vAlign w:val="center"/>
          </w:tcPr>
          <w:p w:rsidR="00BA369E" w:rsidRPr="00211B67" w:rsidRDefault="00630C79" w:rsidP="00362405">
            <w:pPr>
              <w:pStyle w:val="afffffffffc"/>
              <w:rPr>
                <w:color w:val="000000" w:themeColor="text1"/>
              </w:rPr>
            </w:pPr>
            <w:r w:rsidRPr="00211B67">
              <w:rPr>
                <w:rFonts w:hint="eastAsia"/>
                <w:color w:val="000000" w:themeColor="text1"/>
              </w:rPr>
              <w:t>需氧菌总数</w:t>
            </w:r>
          </w:p>
        </w:tc>
        <w:tc>
          <w:tcPr>
            <w:tcW w:w="4667" w:type="dxa"/>
            <w:tcBorders>
              <w:top w:val="single" w:sz="8" w:space="0" w:color="auto"/>
            </w:tcBorders>
            <w:shd w:val="clear" w:color="auto" w:fill="auto"/>
            <w:vAlign w:val="center"/>
          </w:tcPr>
          <w:p w:rsidR="00BA369E" w:rsidRPr="00211B67" w:rsidRDefault="00312DEC" w:rsidP="00312DEC">
            <w:pPr>
              <w:pStyle w:val="afffffffffc"/>
              <w:rPr>
                <w:color w:val="000000" w:themeColor="text1"/>
              </w:rPr>
            </w:pPr>
            <w:r w:rsidRPr="00211B67">
              <w:rPr>
                <w:rFonts w:hint="eastAsia"/>
                <w:color w:val="000000" w:themeColor="text1"/>
              </w:rPr>
              <w:t>≤10</w:t>
            </w:r>
            <w:r w:rsidRPr="00211B67">
              <w:rPr>
                <w:color w:val="000000" w:themeColor="text1"/>
                <w:vertAlign w:val="superscript"/>
              </w:rPr>
              <w:t>5</w:t>
            </w:r>
            <w:r w:rsidRPr="00211B67">
              <w:rPr>
                <w:rFonts w:hint="eastAsia"/>
                <w:color w:val="000000" w:themeColor="text1"/>
                <w:vertAlign w:val="superscript"/>
              </w:rPr>
              <w:t xml:space="preserve"> </w:t>
            </w:r>
            <w:r w:rsidRPr="00211B67">
              <w:rPr>
                <w:rFonts w:hint="eastAsia"/>
                <w:color w:val="000000" w:themeColor="text1"/>
              </w:rPr>
              <w:t>CFU/g</w:t>
            </w:r>
          </w:p>
        </w:tc>
      </w:tr>
      <w:tr w:rsidR="00211B67" w:rsidRPr="00211B67" w:rsidTr="00362405">
        <w:trPr>
          <w:jc w:val="center"/>
        </w:trPr>
        <w:tc>
          <w:tcPr>
            <w:tcW w:w="4667" w:type="dxa"/>
            <w:shd w:val="clear" w:color="auto" w:fill="auto"/>
            <w:vAlign w:val="center"/>
          </w:tcPr>
          <w:p w:rsidR="00BA369E" w:rsidRPr="00211B67" w:rsidRDefault="00630C79" w:rsidP="00362405">
            <w:pPr>
              <w:pStyle w:val="afffffffffc"/>
              <w:rPr>
                <w:color w:val="000000" w:themeColor="text1"/>
              </w:rPr>
            </w:pPr>
            <w:r w:rsidRPr="00211B67">
              <w:rPr>
                <w:rFonts w:hint="eastAsia"/>
                <w:color w:val="000000" w:themeColor="text1"/>
              </w:rPr>
              <w:t>大肠菌群</w:t>
            </w:r>
          </w:p>
        </w:tc>
        <w:tc>
          <w:tcPr>
            <w:tcW w:w="4667" w:type="dxa"/>
            <w:shd w:val="clear" w:color="auto" w:fill="auto"/>
            <w:vAlign w:val="center"/>
          </w:tcPr>
          <w:p w:rsidR="00BA369E" w:rsidRPr="00211B67" w:rsidRDefault="00312DEC" w:rsidP="00312DEC">
            <w:pPr>
              <w:pStyle w:val="afffffffffc"/>
              <w:rPr>
                <w:color w:val="000000" w:themeColor="text1"/>
              </w:rPr>
            </w:pPr>
            <w:r w:rsidRPr="00211B67">
              <w:rPr>
                <w:rFonts w:hint="eastAsia"/>
                <w:color w:val="000000" w:themeColor="text1"/>
              </w:rPr>
              <w:t>≤10</w:t>
            </w:r>
            <w:r w:rsidRPr="00211B67">
              <w:rPr>
                <w:color w:val="000000" w:themeColor="text1"/>
                <w:vertAlign w:val="superscript"/>
              </w:rPr>
              <w:t>3</w:t>
            </w:r>
            <w:r w:rsidRPr="00211B67">
              <w:rPr>
                <w:rFonts w:hint="eastAsia"/>
                <w:color w:val="000000" w:themeColor="text1"/>
                <w:vertAlign w:val="superscript"/>
              </w:rPr>
              <w:t xml:space="preserve"> </w:t>
            </w:r>
            <w:r w:rsidRPr="00211B67">
              <w:rPr>
                <w:rFonts w:hint="eastAsia"/>
                <w:color w:val="000000" w:themeColor="text1"/>
              </w:rPr>
              <w:t>CFU/g</w:t>
            </w:r>
          </w:p>
        </w:tc>
      </w:tr>
      <w:tr w:rsidR="00211B67" w:rsidRPr="00211B67" w:rsidTr="00362405">
        <w:trPr>
          <w:jc w:val="center"/>
        </w:trPr>
        <w:tc>
          <w:tcPr>
            <w:tcW w:w="4667" w:type="dxa"/>
            <w:shd w:val="clear" w:color="auto" w:fill="auto"/>
            <w:vAlign w:val="center"/>
          </w:tcPr>
          <w:p w:rsidR="00BA369E" w:rsidRPr="00211B67" w:rsidRDefault="00630C79" w:rsidP="00362405">
            <w:pPr>
              <w:pStyle w:val="afffffffffc"/>
              <w:rPr>
                <w:color w:val="000000" w:themeColor="text1"/>
              </w:rPr>
            </w:pPr>
            <w:r w:rsidRPr="00211B67">
              <w:rPr>
                <w:rFonts w:hint="eastAsia"/>
                <w:color w:val="000000" w:themeColor="text1"/>
              </w:rPr>
              <w:t>大肠杆菌</w:t>
            </w:r>
          </w:p>
        </w:tc>
        <w:tc>
          <w:tcPr>
            <w:tcW w:w="4667" w:type="dxa"/>
            <w:shd w:val="clear" w:color="auto" w:fill="auto"/>
            <w:vAlign w:val="center"/>
          </w:tcPr>
          <w:p w:rsidR="00BA369E" w:rsidRPr="00211B67" w:rsidRDefault="001D3801" w:rsidP="001D3801">
            <w:pPr>
              <w:pStyle w:val="afffffffffc"/>
              <w:rPr>
                <w:color w:val="000000" w:themeColor="text1"/>
              </w:rPr>
            </w:pPr>
            <w:r w:rsidRPr="00211B67">
              <w:rPr>
                <w:rFonts w:hint="eastAsia"/>
                <w:color w:val="000000" w:themeColor="text1"/>
              </w:rPr>
              <w:t>≤10</w:t>
            </w:r>
            <w:r w:rsidRPr="00211B67">
              <w:rPr>
                <w:color w:val="000000" w:themeColor="text1"/>
              </w:rPr>
              <w:t>0</w:t>
            </w:r>
            <w:r w:rsidRPr="00211B67">
              <w:rPr>
                <w:rFonts w:hint="eastAsia"/>
                <w:color w:val="000000" w:themeColor="text1"/>
                <w:vertAlign w:val="superscript"/>
              </w:rPr>
              <w:t xml:space="preserve"> </w:t>
            </w:r>
            <w:r w:rsidRPr="00211B67">
              <w:rPr>
                <w:rFonts w:hint="eastAsia"/>
                <w:color w:val="000000" w:themeColor="text1"/>
              </w:rPr>
              <w:t>CFU/g</w:t>
            </w:r>
          </w:p>
        </w:tc>
      </w:tr>
      <w:tr w:rsidR="00211B67" w:rsidRPr="00211B67" w:rsidTr="00362405">
        <w:trPr>
          <w:jc w:val="center"/>
        </w:trPr>
        <w:tc>
          <w:tcPr>
            <w:tcW w:w="4667" w:type="dxa"/>
            <w:shd w:val="clear" w:color="auto" w:fill="auto"/>
            <w:vAlign w:val="center"/>
          </w:tcPr>
          <w:p w:rsidR="00BA369E" w:rsidRPr="00211B67" w:rsidRDefault="00630C79" w:rsidP="00362405">
            <w:pPr>
              <w:pStyle w:val="afffffffffc"/>
              <w:rPr>
                <w:color w:val="000000" w:themeColor="text1"/>
              </w:rPr>
            </w:pPr>
            <w:r w:rsidRPr="00211B67">
              <w:rPr>
                <w:rFonts w:hint="eastAsia"/>
                <w:color w:val="000000" w:themeColor="text1"/>
              </w:rPr>
              <w:t>沙门氏菌</w:t>
            </w:r>
          </w:p>
        </w:tc>
        <w:tc>
          <w:tcPr>
            <w:tcW w:w="4667" w:type="dxa"/>
            <w:shd w:val="clear" w:color="auto" w:fill="auto"/>
            <w:vAlign w:val="center"/>
          </w:tcPr>
          <w:p w:rsidR="00BA369E" w:rsidRPr="00211B67" w:rsidRDefault="00627528" w:rsidP="00362405">
            <w:pPr>
              <w:pStyle w:val="afffffffffc"/>
              <w:rPr>
                <w:color w:val="000000" w:themeColor="text1"/>
              </w:rPr>
            </w:pPr>
            <w:r w:rsidRPr="00211B67">
              <w:rPr>
                <w:rFonts w:hint="eastAsia"/>
                <w:color w:val="000000" w:themeColor="text1"/>
              </w:rPr>
              <w:t>不得检出</w:t>
            </w:r>
          </w:p>
        </w:tc>
      </w:tr>
      <w:tr w:rsidR="00211B67" w:rsidRPr="00211B67" w:rsidTr="00362405">
        <w:trPr>
          <w:jc w:val="center"/>
        </w:trPr>
        <w:tc>
          <w:tcPr>
            <w:tcW w:w="4667" w:type="dxa"/>
            <w:shd w:val="clear" w:color="auto" w:fill="auto"/>
            <w:vAlign w:val="center"/>
          </w:tcPr>
          <w:p w:rsidR="00630C79" w:rsidRPr="00211B67" w:rsidRDefault="00630C79" w:rsidP="00362405">
            <w:pPr>
              <w:pStyle w:val="afffffffffc"/>
              <w:rPr>
                <w:color w:val="000000" w:themeColor="text1"/>
              </w:rPr>
            </w:pPr>
            <w:r w:rsidRPr="00211B67">
              <w:rPr>
                <w:rFonts w:hint="eastAsia"/>
                <w:color w:val="000000" w:themeColor="text1"/>
              </w:rPr>
              <w:t>霉菌和酵母</w:t>
            </w:r>
          </w:p>
        </w:tc>
        <w:tc>
          <w:tcPr>
            <w:tcW w:w="4667" w:type="dxa"/>
            <w:shd w:val="clear" w:color="auto" w:fill="auto"/>
            <w:vAlign w:val="center"/>
          </w:tcPr>
          <w:p w:rsidR="00630C79" w:rsidRPr="00211B67" w:rsidRDefault="0001189D" w:rsidP="0001189D">
            <w:pPr>
              <w:pStyle w:val="afffffffffc"/>
              <w:rPr>
                <w:color w:val="000000" w:themeColor="text1"/>
              </w:rPr>
            </w:pPr>
            <w:r w:rsidRPr="00211B67">
              <w:rPr>
                <w:rFonts w:hint="eastAsia"/>
                <w:color w:val="000000" w:themeColor="text1"/>
              </w:rPr>
              <w:t>≤10</w:t>
            </w:r>
            <w:r w:rsidRPr="00211B67">
              <w:rPr>
                <w:color w:val="000000" w:themeColor="text1"/>
                <w:vertAlign w:val="superscript"/>
              </w:rPr>
              <w:t>4</w:t>
            </w:r>
            <w:r w:rsidRPr="00211B67">
              <w:rPr>
                <w:rFonts w:hint="eastAsia"/>
                <w:color w:val="000000" w:themeColor="text1"/>
                <w:vertAlign w:val="superscript"/>
              </w:rPr>
              <w:t xml:space="preserve"> </w:t>
            </w:r>
            <w:r w:rsidRPr="00211B67">
              <w:rPr>
                <w:rFonts w:hint="eastAsia"/>
                <w:color w:val="000000" w:themeColor="text1"/>
              </w:rPr>
              <w:t>CFU/g</w:t>
            </w:r>
          </w:p>
        </w:tc>
      </w:tr>
      <w:tr w:rsidR="00211B67" w:rsidRPr="00211B67" w:rsidTr="00362405">
        <w:trPr>
          <w:jc w:val="center"/>
        </w:trPr>
        <w:tc>
          <w:tcPr>
            <w:tcW w:w="4667" w:type="dxa"/>
            <w:shd w:val="clear" w:color="auto" w:fill="auto"/>
            <w:vAlign w:val="center"/>
          </w:tcPr>
          <w:p w:rsidR="00630C79" w:rsidRPr="00211B67" w:rsidRDefault="00630C79" w:rsidP="00362405">
            <w:pPr>
              <w:pStyle w:val="afffffffffc"/>
              <w:rPr>
                <w:color w:val="000000" w:themeColor="text1"/>
              </w:rPr>
            </w:pPr>
            <w:r w:rsidRPr="00211B67">
              <w:rPr>
                <w:rFonts w:hint="eastAsia"/>
                <w:color w:val="000000" w:themeColor="text1"/>
              </w:rPr>
              <w:t>金黄色葡萄球菌</w:t>
            </w:r>
          </w:p>
        </w:tc>
        <w:tc>
          <w:tcPr>
            <w:tcW w:w="4667" w:type="dxa"/>
            <w:shd w:val="clear" w:color="auto" w:fill="auto"/>
            <w:vAlign w:val="center"/>
          </w:tcPr>
          <w:p w:rsidR="00630C79" w:rsidRPr="00211B67" w:rsidRDefault="002D322A" w:rsidP="00362405">
            <w:pPr>
              <w:pStyle w:val="afffffffffc"/>
              <w:rPr>
                <w:color w:val="000000" w:themeColor="text1"/>
              </w:rPr>
            </w:pPr>
            <w:r w:rsidRPr="00211B67">
              <w:rPr>
                <w:rFonts w:hint="eastAsia"/>
                <w:color w:val="000000" w:themeColor="text1"/>
              </w:rPr>
              <w:t>≤10</w:t>
            </w:r>
            <w:r w:rsidRPr="00211B67">
              <w:rPr>
                <w:color w:val="000000" w:themeColor="text1"/>
              </w:rPr>
              <w:t>0</w:t>
            </w:r>
            <w:r w:rsidRPr="00211B67">
              <w:rPr>
                <w:rFonts w:hint="eastAsia"/>
                <w:color w:val="000000" w:themeColor="text1"/>
                <w:vertAlign w:val="superscript"/>
              </w:rPr>
              <w:t xml:space="preserve"> </w:t>
            </w:r>
            <w:r w:rsidRPr="00211B67">
              <w:rPr>
                <w:rFonts w:hint="eastAsia"/>
                <w:color w:val="000000" w:themeColor="text1"/>
              </w:rPr>
              <w:t>CFU/g</w:t>
            </w:r>
          </w:p>
        </w:tc>
      </w:tr>
    </w:tbl>
    <w:p w:rsidR="00BA369E" w:rsidRPr="00211B67" w:rsidRDefault="00BA369E" w:rsidP="00BA369E">
      <w:pPr>
        <w:pStyle w:val="aff6"/>
        <w:spacing w:before="120" w:after="120"/>
        <w:rPr>
          <w:color w:val="000000" w:themeColor="text1"/>
        </w:rPr>
      </w:pPr>
      <w:r w:rsidRPr="00211B67">
        <w:rPr>
          <w:rFonts w:hint="eastAsia"/>
          <w:color w:val="000000" w:themeColor="text1"/>
        </w:rPr>
        <w:t>食品</w:t>
      </w:r>
      <w:r w:rsidRPr="00211B67">
        <w:rPr>
          <w:color w:val="000000" w:themeColor="text1"/>
        </w:rPr>
        <w:t>添加剂</w:t>
      </w:r>
      <w:r w:rsidRPr="00211B67">
        <w:rPr>
          <w:rFonts w:hint="eastAsia"/>
          <w:color w:val="000000" w:themeColor="text1"/>
        </w:rPr>
        <w:t>限量</w:t>
      </w:r>
    </w:p>
    <w:p w:rsidR="00BA369E" w:rsidRPr="00211B67" w:rsidRDefault="00BA369E" w:rsidP="00BA369E">
      <w:pPr>
        <w:pStyle w:val="afffff8"/>
        <w:ind w:firstLine="420"/>
        <w:rPr>
          <w:color w:val="000000" w:themeColor="text1"/>
        </w:rPr>
      </w:pPr>
      <w:r w:rsidRPr="00211B67">
        <w:rPr>
          <w:rFonts w:hint="eastAsia"/>
          <w:color w:val="000000" w:themeColor="text1"/>
        </w:rPr>
        <w:t>见</w:t>
      </w:r>
      <w:r w:rsidRPr="00211B67">
        <w:rPr>
          <w:color w:val="000000" w:themeColor="text1"/>
        </w:rPr>
        <w:t>表</w:t>
      </w:r>
      <w:r w:rsidR="008E3B42" w:rsidRPr="00211B67">
        <w:rPr>
          <w:rFonts w:hint="eastAsia"/>
          <w:color w:val="000000" w:themeColor="text1"/>
        </w:rPr>
        <w:t>A</w:t>
      </w:r>
      <w:r w:rsidR="008E3B42" w:rsidRPr="00211B67">
        <w:rPr>
          <w:color w:val="000000" w:themeColor="text1"/>
        </w:rPr>
        <w:t>.</w:t>
      </w:r>
      <w:r w:rsidRPr="00211B67">
        <w:rPr>
          <w:rFonts w:hint="eastAsia"/>
          <w:color w:val="000000" w:themeColor="text1"/>
        </w:rPr>
        <w:t>2。</w:t>
      </w:r>
    </w:p>
    <w:p w:rsidR="00BA369E" w:rsidRPr="00211B67" w:rsidRDefault="00BA369E" w:rsidP="00BA369E">
      <w:pPr>
        <w:pStyle w:val="aff0"/>
        <w:spacing w:before="120" w:after="120"/>
        <w:ind w:left="0"/>
        <w:rPr>
          <w:color w:val="000000" w:themeColor="text1"/>
        </w:rPr>
      </w:pPr>
      <w:r w:rsidRPr="00211B67">
        <w:rPr>
          <w:rFonts w:hint="eastAsia"/>
          <w:color w:val="000000" w:themeColor="text1"/>
        </w:rPr>
        <w:t>食品</w:t>
      </w:r>
      <w:r w:rsidRPr="00211B67">
        <w:rPr>
          <w:color w:val="000000" w:themeColor="text1"/>
        </w:rPr>
        <w:t>添加剂限量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211B67" w:rsidRPr="00211B67" w:rsidTr="00362405">
        <w:trPr>
          <w:tblHeader/>
          <w:jc w:val="center"/>
        </w:trPr>
        <w:tc>
          <w:tcPr>
            <w:tcW w:w="4667" w:type="dxa"/>
            <w:tcBorders>
              <w:top w:val="single" w:sz="8" w:space="0" w:color="auto"/>
              <w:bottom w:val="single" w:sz="8" w:space="0" w:color="auto"/>
            </w:tcBorders>
            <w:shd w:val="clear" w:color="auto" w:fill="auto"/>
            <w:vAlign w:val="center"/>
          </w:tcPr>
          <w:p w:rsidR="00BA369E" w:rsidRPr="00211B67" w:rsidRDefault="00BA369E" w:rsidP="00362405">
            <w:pPr>
              <w:pStyle w:val="afffffffffc"/>
              <w:rPr>
                <w:color w:val="000000" w:themeColor="text1"/>
              </w:rPr>
            </w:pPr>
            <w:r w:rsidRPr="00211B67">
              <w:rPr>
                <w:rFonts w:hint="eastAsia"/>
                <w:color w:val="000000" w:themeColor="text1"/>
              </w:rPr>
              <w:t>项目</w:t>
            </w:r>
          </w:p>
        </w:tc>
        <w:tc>
          <w:tcPr>
            <w:tcW w:w="4667" w:type="dxa"/>
            <w:tcBorders>
              <w:top w:val="single" w:sz="8" w:space="0" w:color="auto"/>
              <w:bottom w:val="single" w:sz="8" w:space="0" w:color="auto"/>
            </w:tcBorders>
            <w:shd w:val="clear" w:color="auto" w:fill="auto"/>
            <w:vAlign w:val="center"/>
          </w:tcPr>
          <w:p w:rsidR="00BA369E" w:rsidRPr="00211B67" w:rsidRDefault="00BA369E" w:rsidP="00362405">
            <w:pPr>
              <w:pStyle w:val="afffffffffc"/>
              <w:rPr>
                <w:color w:val="000000" w:themeColor="text1"/>
              </w:rPr>
            </w:pPr>
            <w:r w:rsidRPr="00211B67">
              <w:rPr>
                <w:rFonts w:hint="eastAsia"/>
                <w:color w:val="000000" w:themeColor="text1"/>
              </w:rPr>
              <w:t>指标</w:t>
            </w:r>
          </w:p>
        </w:tc>
      </w:tr>
      <w:tr w:rsidR="00211B67" w:rsidRPr="00211B67" w:rsidTr="00362405">
        <w:trPr>
          <w:jc w:val="center"/>
        </w:trPr>
        <w:tc>
          <w:tcPr>
            <w:tcW w:w="4667" w:type="dxa"/>
            <w:tcBorders>
              <w:top w:val="single" w:sz="8" w:space="0" w:color="auto"/>
            </w:tcBorders>
            <w:shd w:val="clear" w:color="auto" w:fill="auto"/>
            <w:vAlign w:val="center"/>
          </w:tcPr>
          <w:p w:rsidR="00BA369E" w:rsidRPr="00211B67" w:rsidRDefault="002D7ADD" w:rsidP="00362405">
            <w:pPr>
              <w:pStyle w:val="afffffffffc"/>
              <w:rPr>
                <w:color w:val="000000" w:themeColor="text1"/>
              </w:rPr>
            </w:pPr>
            <w:r w:rsidRPr="00211B67">
              <w:rPr>
                <w:rFonts w:hint="eastAsia"/>
                <w:color w:val="000000" w:themeColor="text1"/>
              </w:rPr>
              <w:t>苯甲酸</w:t>
            </w:r>
          </w:p>
        </w:tc>
        <w:tc>
          <w:tcPr>
            <w:tcW w:w="4667" w:type="dxa"/>
            <w:tcBorders>
              <w:top w:val="single" w:sz="8" w:space="0" w:color="auto"/>
            </w:tcBorders>
            <w:shd w:val="clear" w:color="auto" w:fill="auto"/>
            <w:vAlign w:val="center"/>
          </w:tcPr>
          <w:p w:rsidR="00BA369E" w:rsidRPr="00211B67" w:rsidRDefault="002D7ADD" w:rsidP="002D7ADD">
            <w:pPr>
              <w:pStyle w:val="afffffffffc"/>
              <w:rPr>
                <w:color w:val="000000" w:themeColor="text1"/>
              </w:rPr>
            </w:pPr>
            <w:r w:rsidRPr="00211B67">
              <w:rPr>
                <w:rFonts w:hint="eastAsia"/>
                <w:color w:val="000000" w:themeColor="text1"/>
              </w:rPr>
              <w:t>≤1</w:t>
            </w:r>
            <w:r w:rsidRPr="00211B67">
              <w:rPr>
                <w:color w:val="000000" w:themeColor="text1"/>
                <w:vertAlign w:val="superscript"/>
              </w:rPr>
              <w:t xml:space="preserve"> </w:t>
            </w:r>
            <w:r w:rsidRPr="00211B67">
              <w:rPr>
                <w:rFonts w:hint="eastAsia"/>
                <w:color w:val="000000" w:themeColor="text1"/>
              </w:rPr>
              <w:t>000</w:t>
            </w:r>
            <w:r w:rsidRPr="00211B67">
              <w:rPr>
                <w:rFonts w:hint="eastAsia"/>
                <w:color w:val="000000" w:themeColor="text1"/>
                <w:vertAlign w:val="superscript"/>
              </w:rPr>
              <w:t xml:space="preserve"> </w:t>
            </w:r>
            <w:r w:rsidRPr="00211B67">
              <w:rPr>
                <w:rFonts w:hint="eastAsia"/>
                <w:color w:val="000000" w:themeColor="text1"/>
              </w:rPr>
              <w:t>mg/kg</w:t>
            </w:r>
          </w:p>
        </w:tc>
      </w:tr>
      <w:tr w:rsidR="00211B67" w:rsidRPr="00211B67" w:rsidTr="00362405">
        <w:trPr>
          <w:jc w:val="center"/>
        </w:trPr>
        <w:tc>
          <w:tcPr>
            <w:tcW w:w="4667" w:type="dxa"/>
            <w:shd w:val="clear" w:color="auto" w:fill="auto"/>
            <w:vAlign w:val="center"/>
          </w:tcPr>
          <w:p w:rsidR="00BA369E" w:rsidRPr="00211B67" w:rsidRDefault="00701760" w:rsidP="00362405">
            <w:pPr>
              <w:pStyle w:val="afffffffffc"/>
              <w:rPr>
                <w:color w:val="000000" w:themeColor="text1"/>
              </w:rPr>
            </w:pPr>
            <w:r w:rsidRPr="00211B67">
              <w:rPr>
                <w:rFonts w:hint="eastAsia"/>
                <w:color w:val="000000" w:themeColor="text1"/>
              </w:rPr>
              <w:t>山梨酸</w:t>
            </w:r>
          </w:p>
        </w:tc>
        <w:tc>
          <w:tcPr>
            <w:tcW w:w="4667" w:type="dxa"/>
            <w:shd w:val="clear" w:color="auto" w:fill="auto"/>
            <w:vAlign w:val="center"/>
          </w:tcPr>
          <w:p w:rsidR="00BA369E" w:rsidRPr="00211B67" w:rsidRDefault="0015745F" w:rsidP="00362405">
            <w:pPr>
              <w:pStyle w:val="afffffffffc"/>
              <w:rPr>
                <w:color w:val="000000" w:themeColor="text1"/>
              </w:rPr>
            </w:pPr>
            <w:r w:rsidRPr="00211B67">
              <w:rPr>
                <w:rFonts w:hint="eastAsia"/>
                <w:color w:val="000000" w:themeColor="text1"/>
              </w:rPr>
              <w:t>≤1</w:t>
            </w:r>
            <w:r w:rsidRPr="00211B67">
              <w:rPr>
                <w:color w:val="000000" w:themeColor="text1"/>
                <w:vertAlign w:val="superscript"/>
              </w:rPr>
              <w:t xml:space="preserve"> </w:t>
            </w:r>
            <w:r w:rsidRPr="00211B67">
              <w:rPr>
                <w:rFonts w:hint="eastAsia"/>
                <w:color w:val="000000" w:themeColor="text1"/>
              </w:rPr>
              <w:t>000</w:t>
            </w:r>
            <w:r w:rsidRPr="00211B67">
              <w:rPr>
                <w:rFonts w:hint="eastAsia"/>
                <w:color w:val="000000" w:themeColor="text1"/>
                <w:vertAlign w:val="superscript"/>
              </w:rPr>
              <w:t xml:space="preserve"> </w:t>
            </w:r>
            <w:r w:rsidRPr="00211B67">
              <w:rPr>
                <w:rFonts w:hint="eastAsia"/>
                <w:color w:val="000000" w:themeColor="text1"/>
              </w:rPr>
              <w:t>mg/kg</w:t>
            </w:r>
          </w:p>
        </w:tc>
      </w:tr>
      <w:tr w:rsidR="00211B67" w:rsidRPr="00211B67" w:rsidTr="00362405">
        <w:trPr>
          <w:jc w:val="center"/>
        </w:trPr>
        <w:tc>
          <w:tcPr>
            <w:tcW w:w="4667" w:type="dxa"/>
            <w:shd w:val="clear" w:color="auto" w:fill="auto"/>
            <w:vAlign w:val="center"/>
          </w:tcPr>
          <w:p w:rsidR="00BA369E" w:rsidRPr="00211B67" w:rsidRDefault="00E24330" w:rsidP="00362405">
            <w:pPr>
              <w:pStyle w:val="afffffffffc"/>
              <w:rPr>
                <w:color w:val="000000" w:themeColor="text1"/>
              </w:rPr>
            </w:pPr>
            <w:r w:rsidRPr="00211B67">
              <w:rPr>
                <w:color w:val="000000" w:themeColor="text1"/>
              </w:rPr>
              <w:t>BHA/BHT</w:t>
            </w:r>
          </w:p>
        </w:tc>
        <w:tc>
          <w:tcPr>
            <w:tcW w:w="4667" w:type="dxa"/>
            <w:shd w:val="clear" w:color="auto" w:fill="auto"/>
            <w:vAlign w:val="center"/>
          </w:tcPr>
          <w:p w:rsidR="00BA369E" w:rsidRPr="00211B67" w:rsidRDefault="00E24330" w:rsidP="00362405">
            <w:pPr>
              <w:pStyle w:val="afffffffffc"/>
              <w:rPr>
                <w:color w:val="000000" w:themeColor="text1"/>
              </w:rPr>
            </w:pPr>
            <w:r w:rsidRPr="00211B67">
              <w:rPr>
                <w:rFonts w:hint="eastAsia"/>
                <w:color w:val="000000" w:themeColor="text1"/>
              </w:rPr>
              <w:t>≤200</w:t>
            </w:r>
            <w:r w:rsidRPr="00211B67">
              <w:rPr>
                <w:rFonts w:hint="eastAsia"/>
                <w:color w:val="000000" w:themeColor="text1"/>
                <w:vertAlign w:val="superscript"/>
              </w:rPr>
              <w:t xml:space="preserve"> </w:t>
            </w:r>
            <w:r w:rsidRPr="00211B67">
              <w:rPr>
                <w:rFonts w:hint="eastAsia"/>
                <w:color w:val="000000" w:themeColor="text1"/>
              </w:rPr>
              <w:t>mg/kg</w:t>
            </w:r>
          </w:p>
        </w:tc>
      </w:tr>
    </w:tbl>
    <w:p w:rsidR="008700DE" w:rsidRPr="00211B67" w:rsidRDefault="008700DE" w:rsidP="008700DE">
      <w:pPr>
        <w:pStyle w:val="aff6"/>
        <w:spacing w:before="120" w:after="120"/>
        <w:rPr>
          <w:color w:val="000000" w:themeColor="text1"/>
        </w:rPr>
      </w:pPr>
      <w:r w:rsidRPr="00211B67">
        <w:rPr>
          <w:rFonts w:hint="eastAsia"/>
          <w:color w:val="000000" w:themeColor="text1"/>
        </w:rPr>
        <w:t>其他</w:t>
      </w:r>
      <w:bookmarkStart w:id="75" w:name="_GoBack"/>
      <w:bookmarkEnd w:id="75"/>
    </w:p>
    <w:p w:rsidR="00102AC7" w:rsidRPr="00211B67" w:rsidRDefault="00102AC7" w:rsidP="008700DE">
      <w:pPr>
        <w:pStyle w:val="affffffffffd"/>
        <w:rPr>
          <w:color w:val="000000" w:themeColor="text1"/>
        </w:rPr>
      </w:pPr>
      <w:r w:rsidRPr="00211B67">
        <w:rPr>
          <w:rFonts w:hint="eastAsia"/>
          <w:color w:val="000000" w:themeColor="text1"/>
        </w:rPr>
        <w:t>重金属</w:t>
      </w:r>
      <w:r w:rsidRPr="00211B67">
        <w:rPr>
          <w:color w:val="000000" w:themeColor="text1"/>
        </w:rPr>
        <w:t>限量：</w:t>
      </w:r>
      <w:r w:rsidR="006C0056" w:rsidRPr="00211B67">
        <w:rPr>
          <w:color w:val="000000" w:themeColor="text1"/>
        </w:rPr>
        <w:t>铅</w:t>
      </w:r>
      <w:r w:rsidR="006C0056" w:rsidRPr="00211B67">
        <w:rPr>
          <w:rFonts w:hint="eastAsia"/>
          <w:color w:val="000000" w:themeColor="text1"/>
        </w:rPr>
        <w:t>≤</w:t>
      </w:r>
      <w:r w:rsidR="006C0056" w:rsidRPr="00211B67">
        <w:rPr>
          <w:color w:val="000000" w:themeColor="text1"/>
        </w:rPr>
        <w:t>0.2</w:t>
      </w:r>
      <w:r w:rsidR="006C0056" w:rsidRPr="00211B67">
        <w:rPr>
          <w:color w:val="000000" w:themeColor="text1"/>
          <w:vertAlign w:val="superscript"/>
        </w:rPr>
        <w:t xml:space="preserve"> </w:t>
      </w:r>
      <w:r w:rsidR="006C0056" w:rsidRPr="00211B67">
        <w:rPr>
          <w:color w:val="000000" w:themeColor="text1"/>
        </w:rPr>
        <w:t>mg/kg</w:t>
      </w:r>
      <w:r w:rsidR="006C0056" w:rsidRPr="00211B67">
        <w:rPr>
          <w:rFonts w:hint="eastAsia"/>
          <w:color w:val="000000" w:themeColor="text1"/>
        </w:rPr>
        <w:t>、</w:t>
      </w:r>
      <w:r w:rsidR="006C0056" w:rsidRPr="00211B67">
        <w:rPr>
          <w:color w:val="000000" w:themeColor="text1"/>
        </w:rPr>
        <w:t>砷</w:t>
      </w:r>
      <w:r w:rsidR="006C0056" w:rsidRPr="00211B67">
        <w:rPr>
          <w:rFonts w:hint="eastAsia"/>
          <w:color w:val="000000" w:themeColor="text1"/>
        </w:rPr>
        <w:t>≤</w:t>
      </w:r>
      <w:r w:rsidR="006C0056" w:rsidRPr="00211B67">
        <w:rPr>
          <w:color w:val="000000" w:themeColor="text1"/>
        </w:rPr>
        <w:t>0.1</w:t>
      </w:r>
      <w:r w:rsidR="006C0056" w:rsidRPr="00211B67">
        <w:rPr>
          <w:color w:val="000000" w:themeColor="text1"/>
          <w:vertAlign w:val="superscript"/>
        </w:rPr>
        <w:t xml:space="preserve"> </w:t>
      </w:r>
      <w:r w:rsidR="006C0056" w:rsidRPr="00211B67">
        <w:rPr>
          <w:color w:val="000000" w:themeColor="text1"/>
        </w:rPr>
        <w:t>mg/kg</w:t>
      </w:r>
      <w:r w:rsidR="006C0056" w:rsidRPr="00211B67">
        <w:rPr>
          <w:rFonts w:hint="eastAsia"/>
          <w:color w:val="000000" w:themeColor="text1"/>
        </w:rPr>
        <w:t>、</w:t>
      </w:r>
      <w:r w:rsidR="006C0056" w:rsidRPr="00211B67">
        <w:rPr>
          <w:color w:val="000000" w:themeColor="text1"/>
        </w:rPr>
        <w:t>镉</w:t>
      </w:r>
      <w:r w:rsidR="006C0056" w:rsidRPr="00211B67">
        <w:rPr>
          <w:rFonts w:hint="eastAsia"/>
          <w:color w:val="000000" w:themeColor="text1"/>
        </w:rPr>
        <w:t>≤</w:t>
      </w:r>
      <w:r w:rsidR="006C0056" w:rsidRPr="00211B67">
        <w:rPr>
          <w:color w:val="000000" w:themeColor="text1"/>
        </w:rPr>
        <w:t>0.1</w:t>
      </w:r>
      <w:r w:rsidR="006C0056" w:rsidRPr="00211B67">
        <w:rPr>
          <w:color w:val="000000" w:themeColor="text1"/>
          <w:vertAlign w:val="superscript"/>
        </w:rPr>
        <w:t xml:space="preserve"> </w:t>
      </w:r>
      <w:r w:rsidR="006C0056" w:rsidRPr="00211B67">
        <w:rPr>
          <w:color w:val="000000" w:themeColor="text1"/>
        </w:rPr>
        <w:t>mg/kg</w:t>
      </w:r>
      <w:r w:rsidR="006C0056" w:rsidRPr="00211B67">
        <w:rPr>
          <w:rFonts w:hint="eastAsia"/>
          <w:color w:val="000000" w:themeColor="text1"/>
        </w:rPr>
        <w:t>、</w:t>
      </w:r>
      <w:r w:rsidR="006C0056" w:rsidRPr="00211B67">
        <w:rPr>
          <w:color w:val="000000" w:themeColor="text1"/>
        </w:rPr>
        <w:t>汞</w:t>
      </w:r>
      <w:r w:rsidR="006C0056" w:rsidRPr="00211B67">
        <w:rPr>
          <w:rFonts w:hint="eastAsia"/>
          <w:color w:val="000000" w:themeColor="text1"/>
        </w:rPr>
        <w:t>≤</w:t>
      </w:r>
      <w:r w:rsidR="006C0056" w:rsidRPr="00211B67">
        <w:rPr>
          <w:color w:val="000000" w:themeColor="text1"/>
        </w:rPr>
        <w:t>0.05</w:t>
      </w:r>
      <w:r w:rsidR="006C0056" w:rsidRPr="00211B67">
        <w:rPr>
          <w:color w:val="000000" w:themeColor="text1"/>
          <w:vertAlign w:val="superscript"/>
        </w:rPr>
        <w:t xml:space="preserve"> </w:t>
      </w:r>
      <w:r w:rsidR="006C0056" w:rsidRPr="00211B67">
        <w:rPr>
          <w:color w:val="000000" w:themeColor="text1"/>
        </w:rPr>
        <w:t>mg/kg</w:t>
      </w:r>
      <w:r w:rsidR="002B5128" w:rsidRPr="00211B67">
        <w:rPr>
          <w:rFonts w:hint="eastAsia"/>
          <w:color w:val="000000" w:themeColor="text1"/>
        </w:rPr>
        <w:t>。</w:t>
      </w:r>
    </w:p>
    <w:p w:rsidR="00102AC7" w:rsidRPr="00211B67" w:rsidRDefault="00102AC7" w:rsidP="008700DE">
      <w:pPr>
        <w:pStyle w:val="affffffffffd"/>
        <w:rPr>
          <w:color w:val="000000" w:themeColor="text1"/>
        </w:rPr>
      </w:pPr>
      <w:r w:rsidRPr="00211B67">
        <w:rPr>
          <w:rFonts w:hint="eastAsia"/>
          <w:color w:val="000000" w:themeColor="text1"/>
        </w:rPr>
        <w:t>农药残留：符合</w:t>
      </w:r>
      <w:r w:rsidR="00004A4A" w:rsidRPr="00211B67">
        <w:rPr>
          <w:rFonts w:hint="eastAsia"/>
          <w:color w:val="000000" w:themeColor="text1"/>
        </w:rPr>
        <w:t>越南</w:t>
      </w:r>
      <w:r w:rsidR="00AC7113" w:rsidRPr="00211B67">
        <w:rPr>
          <w:rFonts w:hint="eastAsia"/>
          <w:color w:val="000000" w:themeColor="text1"/>
        </w:rPr>
        <w:t>农药残留限量标准</w:t>
      </w:r>
      <w:r w:rsidRPr="00211B67">
        <w:rPr>
          <w:rFonts w:hint="eastAsia"/>
          <w:color w:val="000000" w:themeColor="text1"/>
        </w:rPr>
        <w:t>规定的最大残留限量</w:t>
      </w:r>
      <w:r w:rsidR="002B5128" w:rsidRPr="00211B67">
        <w:rPr>
          <w:rFonts w:hint="eastAsia"/>
          <w:color w:val="000000" w:themeColor="text1"/>
        </w:rPr>
        <w:t>。</w:t>
      </w:r>
    </w:p>
    <w:p w:rsidR="00EA23BA" w:rsidRPr="00211B67" w:rsidRDefault="00D86A7A" w:rsidP="003359D5">
      <w:pPr>
        <w:pStyle w:val="aff5"/>
        <w:spacing w:before="120" w:after="120"/>
        <w:rPr>
          <w:color w:val="000000" w:themeColor="text1"/>
        </w:rPr>
      </w:pPr>
      <w:r w:rsidRPr="00211B67">
        <w:rPr>
          <w:rFonts w:hint="eastAsia"/>
          <w:color w:val="000000" w:themeColor="text1"/>
        </w:rPr>
        <w:t>食品</w:t>
      </w:r>
      <w:r w:rsidR="00515172" w:rsidRPr="00211B67">
        <w:rPr>
          <w:rFonts w:hint="eastAsia"/>
          <w:color w:val="000000" w:themeColor="text1"/>
        </w:rPr>
        <w:t>标签</w:t>
      </w:r>
      <w:r w:rsidRPr="00211B67">
        <w:rPr>
          <w:rFonts w:hint="eastAsia"/>
          <w:color w:val="000000" w:themeColor="text1"/>
        </w:rPr>
        <w:t>信息</w:t>
      </w:r>
    </w:p>
    <w:p w:rsidR="00D86A7A" w:rsidRPr="00211B67" w:rsidRDefault="00CA42F0" w:rsidP="00CA42F0">
      <w:pPr>
        <w:pStyle w:val="aff6"/>
        <w:spacing w:before="120" w:after="120"/>
        <w:rPr>
          <w:color w:val="000000" w:themeColor="text1"/>
        </w:rPr>
      </w:pPr>
      <w:r w:rsidRPr="00211B67">
        <w:rPr>
          <w:rFonts w:hint="eastAsia"/>
          <w:color w:val="000000" w:themeColor="text1"/>
        </w:rPr>
        <w:t>包装标签</w:t>
      </w:r>
    </w:p>
    <w:p w:rsidR="000F5DA8" w:rsidRPr="00211B67" w:rsidRDefault="000F5DA8" w:rsidP="000F5DA8">
      <w:pPr>
        <w:pStyle w:val="affffffffffd"/>
        <w:rPr>
          <w:color w:val="000000" w:themeColor="text1"/>
        </w:rPr>
      </w:pPr>
      <w:r w:rsidRPr="00211B67">
        <w:rPr>
          <w:rFonts w:hint="eastAsia"/>
          <w:color w:val="000000" w:themeColor="text1"/>
        </w:rPr>
        <w:t>标签的语言文字</w:t>
      </w:r>
      <w:r w:rsidRPr="00211B67">
        <w:rPr>
          <w:color w:val="000000" w:themeColor="text1"/>
        </w:rPr>
        <w:t>使用越南语，可同时</w:t>
      </w:r>
      <w:r w:rsidRPr="00211B67">
        <w:rPr>
          <w:rFonts w:hint="eastAsia"/>
          <w:color w:val="000000" w:themeColor="text1"/>
        </w:rPr>
        <w:t>附加其他语言，标签宜清晰易懂，能够准确反映食品的内容和属性</w:t>
      </w:r>
      <w:r w:rsidRPr="00211B67">
        <w:rPr>
          <w:color w:val="000000" w:themeColor="text1"/>
        </w:rPr>
        <w:t>。</w:t>
      </w:r>
    </w:p>
    <w:p w:rsidR="000F5DA8" w:rsidRPr="00211B67" w:rsidRDefault="000F5DA8" w:rsidP="000F5DA8">
      <w:pPr>
        <w:pStyle w:val="affffffffffd"/>
        <w:rPr>
          <w:color w:val="000000" w:themeColor="text1"/>
        </w:rPr>
      </w:pPr>
      <w:r w:rsidRPr="00211B67">
        <w:rPr>
          <w:color w:val="000000" w:themeColor="text1"/>
        </w:rPr>
        <w:t>符合越南食品标签法规，包括成分表、过敏原信息、净含量、生产日期、保质期等</w:t>
      </w:r>
      <w:r w:rsidRPr="00211B67">
        <w:rPr>
          <w:rFonts w:hint="eastAsia"/>
          <w:color w:val="000000" w:themeColor="text1"/>
        </w:rPr>
        <w:t>。</w:t>
      </w:r>
    </w:p>
    <w:p w:rsidR="00156328" w:rsidRPr="00211B67" w:rsidRDefault="0032245D" w:rsidP="0032245D">
      <w:pPr>
        <w:pStyle w:val="affffffffffd"/>
        <w:rPr>
          <w:color w:val="000000" w:themeColor="text1"/>
        </w:rPr>
      </w:pPr>
      <w:r w:rsidRPr="00211B67">
        <w:rPr>
          <w:rFonts w:hint="eastAsia"/>
          <w:color w:val="000000" w:themeColor="text1"/>
        </w:rPr>
        <w:t>具备</w:t>
      </w:r>
      <w:r w:rsidR="00156328" w:rsidRPr="00211B67">
        <w:rPr>
          <w:rFonts w:hint="eastAsia"/>
          <w:color w:val="000000" w:themeColor="text1"/>
        </w:rPr>
        <w:t>食品的特性标识、制造商、包装商或销售商的企业名称及地址等。</w:t>
      </w:r>
    </w:p>
    <w:p w:rsidR="00CA42F0" w:rsidRPr="00211B67" w:rsidRDefault="00CA42F0" w:rsidP="00CA42F0">
      <w:pPr>
        <w:pStyle w:val="aff6"/>
        <w:spacing w:before="120" w:after="120"/>
        <w:rPr>
          <w:color w:val="000000" w:themeColor="text1"/>
        </w:rPr>
      </w:pPr>
      <w:r w:rsidRPr="00211B67">
        <w:rPr>
          <w:rFonts w:hint="eastAsia"/>
          <w:color w:val="000000" w:themeColor="text1"/>
        </w:rPr>
        <w:t>营养标签</w:t>
      </w:r>
    </w:p>
    <w:p w:rsidR="003B59D0" w:rsidRPr="00211B67" w:rsidRDefault="003B59D0" w:rsidP="008E356F">
      <w:pPr>
        <w:pStyle w:val="affffffffffd"/>
        <w:rPr>
          <w:color w:val="000000" w:themeColor="text1"/>
        </w:rPr>
      </w:pPr>
      <w:r w:rsidRPr="00211B67">
        <w:rPr>
          <w:rFonts w:hint="eastAsia"/>
          <w:color w:val="000000" w:themeColor="text1"/>
        </w:rPr>
        <w:t>提供详细的营养标签，包括</w:t>
      </w:r>
      <w:r w:rsidR="00402CFC" w:rsidRPr="00211B67">
        <w:rPr>
          <w:color w:val="000000" w:themeColor="text1"/>
        </w:rPr>
        <w:t>能量、脂肪、碳水化合物、蛋白质</w:t>
      </w:r>
      <w:r w:rsidRPr="00211B67">
        <w:rPr>
          <w:rFonts w:hint="eastAsia"/>
          <w:color w:val="000000" w:themeColor="text1"/>
        </w:rPr>
        <w:t>等标签信息</w:t>
      </w:r>
      <w:r w:rsidR="008E356F" w:rsidRPr="00211B67">
        <w:rPr>
          <w:rFonts w:hint="eastAsia"/>
          <w:color w:val="000000" w:themeColor="text1"/>
        </w:rPr>
        <w:t>，营养标签符合GB 28050的规定。</w:t>
      </w:r>
    </w:p>
    <w:p w:rsidR="00FB7E28" w:rsidRPr="00211B67" w:rsidRDefault="00546B0C" w:rsidP="00FB7E28">
      <w:pPr>
        <w:pStyle w:val="affffffffffd"/>
        <w:rPr>
          <w:color w:val="000000" w:themeColor="text1"/>
        </w:rPr>
      </w:pPr>
      <w:proofErr w:type="gramStart"/>
      <w:r w:rsidRPr="00211B67">
        <w:rPr>
          <w:rFonts w:hint="eastAsia"/>
          <w:color w:val="000000" w:themeColor="text1"/>
        </w:rPr>
        <w:t>若出口</w:t>
      </w:r>
      <w:proofErr w:type="gramEnd"/>
      <w:r w:rsidRPr="00211B67">
        <w:rPr>
          <w:rFonts w:hint="eastAsia"/>
          <w:color w:val="000000" w:themeColor="text1"/>
        </w:rPr>
        <w:t>产品声称具有特定健康功效（如“低脂”等</w:t>
      </w:r>
      <w:r w:rsidR="00FB7E28" w:rsidRPr="00211B67">
        <w:rPr>
          <w:rFonts w:hint="eastAsia"/>
          <w:color w:val="000000" w:themeColor="text1"/>
        </w:rPr>
        <w:t>），</w:t>
      </w:r>
      <w:proofErr w:type="gramStart"/>
      <w:r w:rsidRPr="00211B67">
        <w:rPr>
          <w:rFonts w:hint="eastAsia"/>
          <w:color w:val="000000" w:themeColor="text1"/>
        </w:rPr>
        <w:t>宜</w:t>
      </w:r>
      <w:r w:rsidR="00FB7E28" w:rsidRPr="00211B67">
        <w:rPr>
          <w:rFonts w:hint="eastAsia"/>
          <w:color w:val="000000" w:themeColor="text1"/>
        </w:rPr>
        <w:t>符合</w:t>
      </w:r>
      <w:proofErr w:type="gramEnd"/>
      <w:r w:rsidR="008C47BD" w:rsidRPr="00211B67">
        <w:rPr>
          <w:rFonts w:hint="eastAsia"/>
          <w:color w:val="000000" w:themeColor="text1"/>
        </w:rPr>
        <w:t>越南</w:t>
      </w:r>
      <w:r w:rsidR="00FB7E28" w:rsidRPr="00211B67">
        <w:rPr>
          <w:rFonts w:hint="eastAsia"/>
          <w:color w:val="000000" w:themeColor="text1"/>
        </w:rPr>
        <w:t>的相关规定并提供科学依据。</w:t>
      </w:r>
    </w:p>
    <w:p w:rsidR="00CA42F0" w:rsidRPr="00211B67" w:rsidRDefault="00CA42F0" w:rsidP="00CA42F0">
      <w:pPr>
        <w:pStyle w:val="aff6"/>
        <w:spacing w:before="120" w:after="120"/>
        <w:rPr>
          <w:color w:val="000000" w:themeColor="text1"/>
        </w:rPr>
      </w:pPr>
      <w:r w:rsidRPr="00211B67">
        <w:rPr>
          <w:rFonts w:hint="eastAsia"/>
          <w:color w:val="000000" w:themeColor="text1"/>
        </w:rPr>
        <w:t>过敏原</w:t>
      </w:r>
      <w:r w:rsidRPr="00211B67">
        <w:rPr>
          <w:color w:val="000000" w:themeColor="text1"/>
        </w:rPr>
        <w:t>标识</w:t>
      </w:r>
    </w:p>
    <w:p w:rsidR="00CA42F0" w:rsidRPr="00211B67" w:rsidRDefault="003B59D0" w:rsidP="00CA42F0">
      <w:pPr>
        <w:pStyle w:val="afffff8"/>
        <w:ind w:firstLine="420"/>
        <w:rPr>
          <w:color w:val="000000" w:themeColor="text1"/>
        </w:rPr>
      </w:pPr>
      <w:r w:rsidRPr="00211B67">
        <w:rPr>
          <w:rFonts w:hint="eastAsia"/>
          <w:color w:val="000000" w:themeColor="text1"/>
        </w:rPr>
        <w:t>存在</w:t>
      </w:r>
      <w:r w:rsidR="00EF3FCA" w:rsidRPr="00211B67">
        <w:rPr>
          <w:rFonts w:hint="eastAsia"/>
          <w:color w:val="000000" w:themeColor="text1"/>
        </w:rPr>
        <w:t>潜在</w:t>
      </w:r>
      <w:r w:rsidRPr="00211B67">
        <w:rPr>
          <w:rFonts w:hint="eastAsia"/>
          <w:color w:val="000000" w:themeColor="text1"/>
        </w:rPr>
        <w:t>过敏原</w:t>
      </w:r>
      <w:r w:rsidR="00511225" w:rsidRPr="00211B67">
        <w:rPr>
          <w:rFonts w:hint="eastAsia"/>
          <w:color w:val="000000" w:themeColor="text1"/>
        </w:rPr>
        <w:t>（</w:t>
      </w:r>
      <w:r w:rsidR="00511225" w:rsidRPr="00211B67">
        <w:rPr>
          <w:color w:val="000000" w:themeColor="text1"/>
        </w:rPr>
        <w:t>如花生、大豆等</w:t>
      </w:r>
      <w:r w:rsidR="00511225" w:rsidRPr="00211B67">
        <w:rPr>
          <w:rFonts w:hint="eastAsia"/>
          <w:color w:val="000000" w:themeColor="text1"/>
        </w:rPr>
        <w:t>）</w:t>
      </w:r>
      <w:r w:rsidRPr="00211B67">
        <w:rPr>
          <w:rFonts w:hint="eastAsia"/>
          <w:color w:val="000000" w:themeColor="text1"/>
        </w:rPr>
        <w:t>需明确标识在食品标签上，并符合</w:t>
      </w:r>
      <w:r w:rsidR="008C47BD" w:rsidRPr="00211B67">
        <w:rPr>
          <w:rFonts w:hint="eastAsia"/>
          <w:color w:val="000000" w:themeColor="text1"/>
        </w:rPr>
        <w:t>越南</w:t>
      </w:r>
      <w:r w:rsidRPr="00211B67">
        <w:rPr>
          <w:rFonts w:hint="eastAsia"/>
          <w:color w:val="000000" w:themeColor="text1"/>
        </w:rPr>
        <w:t>的过敏原标识法规。</w:t>
      </w:r>
    </w:p>
    <w:p w:rsidR="00CA42F0" w:rsidRPr="00211B67" w:rsidRDefault="00CA42F0" w:rsidP="00CA42F0">
      <w:pPr>
        <w:pStyle w:val="aff6"/>
        <w:spacing w:before="120" w:after="120"/>
        <w:rPr>
          <w:color w:val="000000" w:themeColor="text1"/>
        </w:rPr>
      </w:pPr>
      <w:r w:rsidRPr="00211B67">
        <w:rPr>
          <w:rFonts w:hint="eastAsia"/>
          <w:color w:val="000000" w:themeColor="text1"/>
        </w:rPr>
        <w:t>警示</w:t>
      </w:r>
      <w:r w:rsidRPr="00211B67">
        <w:rPr>
          <w:color w:val="000000" w:themeColor="text1"/>
        </w:rPr>
        <w:t>信息</w:t>
      </w:r>
    </w:p>
    <w:p w:rsidR="00CA42F0" w:rsidRPr="00211B67" w:rsidRDefault="00EF3FCA" w:rsidP="00CA42F0">
      <w:pPr>
        <w:pStyle w:val="afffff8"/>
        <w:ind w:firstLine="420"/>
        <w:rPr>
          <w:color w:val="000000" w:themeColor="text1"/>
        </w:rPr>
      </w:pPr>
      <w:r w:rsidRPr="00211B67">
        <w:rPr>
          <w:rFonts w:hint="eastAsia"/>
          <w:color w:val="000000" w:themeColor="text1"/>
        </w:rPr>
        <w:t>存在潜在健康风险的食品，需要在标签上添加适当的警告语。</w:t>
      </w:r>
    </w:p>
    <w:p w:rsidR="00D86A7A" w:rsidRPr="00211B67" w:rsidRDefault="00D86A7A" w:rsidP="00D86A7A">
      <w:pPr>
        <w:pStyle w:val="aff5"/>
        <w:spacing w:before="120" w:after="120"/>
        <w:rPr>
          <w:color w:val="000000" w:themeColor="text1"/>
        </w:rPr>
      </w:pPr>
      <w:r w:rsidRPr="00211B67">
        <w:rPr>
          <w:rFonts w:hint="eastAsia"/>
          <w:color w:val="000000" w:themeColor="text1"/>
        </w:rPr>
        <w:lastRenderedPageBreak/>
        <w:t>合法证件信息</w:t>
      </w:r>
    </w:p>
    <w:p w:rsidR="00A1043A" w:rsidRPr="00211B67" w:rsidRDefault="00A1043A" w:rsidP="00A1043A">
      <w:pPr>
        <w:pStyle w:val="affffffffffc"/>
        <w:rPr>
          <w:color w:val="000000" w:themeColor="text1"/>
        </w:rPr>
      </w:pPr>
      <w:r w:rsidRPr="00211B67">
        <w:rPr>
          <w:rFonts w:hint="eastAsia"/>
          <w:color w:val="000000" w:themeColor="text1"/>
        </w:rPr>
        <w:t>中国方面需要</w:t>
      </w:r>
      <w:r w:rsidRPr="00211B67">
        <w:rPr>
          <w:color w:val="000000" w:themeColor="text1"/>
        </w:rPr>
        <w:t>考虑的合法证件信息包括</w:t>
      </w:r>
      <w:r w:rsidRPr="00211B67">
        <w:rPr>
          <w:rFonts w:hint="eastAsia"/>
          <w:color w:val="000000" w:themeColor="text1"/>
        </w:rPr>
        <w:t>但不限于营业执照、食品生产许可证、卫生证书、检验检疫证书、原产地证书、出口报关单、第三方检测报告等。</w:t>
      </w:r>
    </w:p>
    <w:p w:rsidR="007E5907" w:rsidRPr="00211B67" w:rsidRDefault="00250DFB" w:rsidP="00D81763">
      <w:pPr>
        <w:pStyle w:val="affffffffffc"/>
        <w:rPr>
          <w:color w:val="000000" w:themeColor="text1"/>
        </w:rPr>
      </w:pPr>
      <w:r w:rsidRPr="00211B67">
        <w:rPr>
          <w:rFonts w:hint="eastAsia"/>
          <w:color w:val="000000" w:themeColor="text1"/>
        </w:rPr>
        <w:t>越南</w:t>
      </w:r>
      <w:r w:rsidR="00A1043A" w:rsidRPr="00211B67">
        <w:rPr>
          <w:rFonts w:hint="eastAsia"/>
          <w:color w:val="000000" w:themeColor="text1"/>
        </w:rPr>
        <w:t>方面需要</w:t>
      </w:r>
      <w:r w:rsidR="00A1043A" w:rsidRPr="00211B67">
        <w:rPr>
          <w:color w:val="000000" w:themeColor="text1"/>
        </w:rPr>
        <w:t>考虑的合法证件信息包括</w:t>
      </w:r>
      <w:r w:rsidR="00A1043A" w:rsidRPr="00211B67">
        <w:rPr>
          <w:rFonts w:hint="eastAsia"/>
          <w:color w:val="000000" w:themeColor="text1"/>
        </w:rPr>
        <w:t>但不限于</w:t>
      </w:r>
      <w:r w:rsidR="007E5907" w:rsidRPr="00211B67">
        <w:rPr>
          <w:color w:val="000000" w:themeColor="text1"/>
        </w:rPr>
        <w:t>MOIT</w:t>
      </w:r>
      <w:r w:rsidR="007E5907" w:rsidRPr="00211B67">
        <w:rPr>
          <w:rFonts w:hint="eastAsia"/>
          <w:color w:val="000000" w:themeColor="text1"/>
        </w:rPr>
        <w:t>颁布</w:t>
      </w:r>
      <w:r w:rsidR="007E5907" w:rsidRPr="00211B67">
        <w:rPr>
          <w:color w:val="000000" w:themeColor="text1"/>
        </w:rPr>
        <w:t>的</w:t>
      </w:r>
      <w:r w:rsidR="007E5907" w:rsidRPr="00211B67">
        <w:rPr>
          <w:rFonts w:hint="eastAsia"/>
          <w:color w:val="000000" w:themeColor="text1"/>
        </w:rPr>
        <w:t>进口许可证、</w:t>
      </w:r>
      <w:r w:rsidR="007E5907" w:rsidRPr="00211B67">
        <w:rPr>
          <w:color w:val="000000" w:themeColor="text1"/>
        </w:rPr>
        <w:t>MOH</w:t>
      </w:r>
      <w:r w:rsidR="007E5907" w:rsidRPr="00211B67">
        <w:rPr>
          <w:rFonts w:hint="eastAsia"/>
          <w:color w:val="000000" w:themeColor="text1"/>
        </w:rPr>
        <w:t>或</w:t>
      </w:r>
      <w:r w:rsidR="007E5907" w:rsidRPr="00211B67">
        <w:rPr>
          <w:color w:val="000000" w:themeColor="text1"/>
        </w:rPr>
        <w:t>MARD</w:t>
      </w:r>
      <w:r w:rsidR="007E5907" w:rsidRPr="00211B67">
        <w:rPr>
          <w:rFonts w:hint="eastAsia"/>
          <w:color w:val="000000" w:themeColor="text1"/>
        </w:rPr>
        <w:t>颁布</w:t>
      </w:r>
      <w:r w:rsidR="007E5907" w:rsidRPr="00211B67">
        <w:rPr>
          <w:color w:val="000000" w:themeColor="text1"/>
        </w:rPr>
        <w:t>的</w:t>
      </w:r>
      <w:r w:rsidR="007E5907" w:rsidRPr="00211B67">
        <w:rPr>
          <w:rFonts w:hint="eastAsia"/>
          <w:color w:val="000000" w:themeColor="text1"/>
        </w:rPr>
        <w:t>食品安全认证</w:t>
      </w:r>
      <w:r w:rsidR="00D81763" w:rsidRPr="00211B67">
        <w:rPr>
          <w:rFonts w:hint="eastAsia"/>
          <w:color w:val="000000" w:themeColor="text1"/>
        </w:rPr>
        <w:t>、标签审核证书等</w:t>
      </w:r>
      <w:r w:rsidR="00D81763" w:rsidRPr="00211B67">
        <w:rPr>
          <w:color w:val="000000" w:themeColor="text1"/>
        </w:rPr>
        <w:t>。</w:t>
      </w:r>
    </w:p>
    <w:p w:rsidR="00D86A7A" w:rsidRPr="00211B67" w:rsidRDefault="00D86A7A" w:rsidP="00D86A7A">
      <w:pPr>
        <w:pStyle w:val="aff5"/>
        <w:spacing w:before="120" w:after="120"/>
        <w:rPr>
          <w:color w:val="000000" w:themeColor="text1"/>
        </w:rPr>
      </w:pPr>
      <w:r w:rsidRPr="00211B67">
        <w:rPr>
          <w:rFonts w:hint="eastAsia"/>
          <w:color w:val="000000" w:themeColor="text1"/>
        </w:rPr>
        <w:t>物流运输信息</w:t>
      </w:r>
    </w:p>
    <w:p w:rsidR="00A1043A" w:rsidRPr="00211B67" w:rsidRDefault="00AB3EB9" w:rsidP="008F25FC">
      <w:pPr>
        <w:pStyle w:val="affffffffffc"/>
        <w:rPr>
          <w:color w:val="000000" w:themeColor="text1"/>
        </w:rPr>
      </w:pPr>
      <w:r w:rsidRPr="00211B67">
        <w:rPr>
          <w:rFonts w:hint="eastAsia"/>
          <w:color w:val="000000" w:themeColor="text1"/>
        </w:rPr>
        <w:t>中</w:t>
      </w:r>
      <w:r w:rsidR="005A36A4" w:rsidRPr="00211B67">
        <w:rPr>
          <w:rFonts w:hint="eastAsia"/>
          <w:color w:val="000000" w:themeColor="text1"/>
        </w:rPr>
        <w:t>小批量货物可以</w:t>
      </w:r>
      <w:r w:rsidR="005A36A4" w:rsidRPr="00211B67">
        <w:rPr>
          <w:color w:val="000000" w:themeColor="text1"/>
        </w:rPr>
        <w:t>考虑</w:t>
      </w:r>
      <w:r w:rsidR="005A36A4" w:rsidRPr="00211B67">
        <w:rPr>
          <w:rFonts w:hint="eastAsia"/>
          <w:color w:val="000000" w:themeColor="text1"/>
        </w:rPr>
        <w:t>选择DHL、FedEx、</w:t>
      </w:r>
      <w:r w:rsidR="00AD0A8C" w:rsidRPr="00211B67">
        <w:rPr>
          <w:rFonts w:hint="eastAsia"/>
          <w:color w:val="000000" w:themeColor="text1"/>
        </w:rPr>
        <w:t>顺丰国际</w:t>
      </w:r>
      <w:r w:rsidR="005A36A4" w:rsidRPr="00211B67">
        <w:rPr>
          <w:rFonts w:hint="eastAsia"/>
          <w:color w:val="000000" w:themeColor="text1"/>
        </w:rPr>
        <w:t>等国际快递，大批量货物可以</w:t>
      </w:r>
      <w:r w:rsidR="005A36A4" w:rsidRPr="00211B67">
        <w:rPr>
          <w:color w:val="000000" w:themeColor="text1"/>
        </w:rPr>
        <w:t>考虑</w:t>
      </w:r>
      <w:r w:rsidR="005A36A4" w:rsidRPr="00211B67">
        <w:rPr>
          <w:rFonts w:hint="eastAsia"/>
          <w:color w:val="000000" w:themeColor="text1"/>
        </w:rPr>
        <w:t>选择</w:t>
      </w:r>
      <w:r w:rsidR="00FE2573" w:rsidRPr="00211B67">
        <w:rPr>
          <w:color w:val="000000" w:themeColor="text1"/>
        </w:rPr>
        <w:t>中远海运、中国外运</w:t>
      </w:r>
      <w:r w:rsidR="005A36A4" w:rsidRPr="00211B67">
        <w:rPr>
          <w:rFonts w:hint="eastAsia"/>
          <w:color w:val="000000" w:themeColor="text1"/>
        </w:rPr>
        <w:t>等海运</w:t>
      </w:r>
      <w:r w:rsidR="005A36A4" w:rsidRPr="00211B67">
        <w:rPr>
          <w:color w:val="000000" w:themeColor="text1"/>
        </w:rPr>
        <w:t>。</w:t>
      </w:r>
    </w:p>
    <w:p w:rsidR="00AB3EB9" w:rsidRPr="00211B67" w:rsidRDefault="00AB3EB9" w:rsidP="008F25FC">
      <w:pPr>
        <w:pStyle w:val="affffffffffc"/>
        <w:rPr>
          <w:color w:val="000000" w:themeColor="text1"/>
        </w:rPr>
      </w:pPr>
      <w:r w:rsidRPr="00211B67">
        <w:rPr>
          <w:rFonts w:hint="eastAsia"/>
          <w:color w:val="000000" w:themeColor="text1"/>
        </w:rPr>
        <w:t>从中国广西到越南的跨境运输可</w:t>
      </w:r>
      <w:r w:rsidRPr="00211B67">
        <w:rPr>
          <w:color w:val="000000" w:themeColor="text1"/>
        </w:rPr>
        <w:t>选择</w:t>
      </w:r>
      <w:r w:rsidR="00907672" w:rsidRPr="00211B67">
        <w:rPr>
          <w:rFonts w:hint="eastAsia"/>
          <w:color w:val="000000" w:themeColor="text1"/>
        </w:rPr>
        <w:t>在东南亚地区有较强</w:t>
      </w:r>
      <w:r w:rsidRPr="00211B67">
        <w:rPr>
          <w:rFonts w:hint="eastAsia"/>
          <w:color w:val="000000" w:themeColor="text1"/>
        </w:rPr>
        <w:t>物流网络的物流公司，</w:t>
      </w:r>
      <w:r w:rsidRPr="00211B67">
        <w:rPr>
          <w:color w:val="000000" w:themeColor="text1"/>
        </w:rPr>
        <w:t>如</w:t>
      </w:r>
      <w:r w:rsidRPr="00211B67">
        <w:rPr>
          <w:rFonts w:hint="eastAsia"/>
          <w:color w:val="000000" w:themeColor="text1"/>
        </w:rPr>
        <w:t>Kerry Logistics、Ninja Van、</w:t>
      </w:r>
      <w:proofErr w:type="spellStart"/>
      <w:r w:rsidRPr="00211B67">
        <w:rPr>
          <w:rFonts w:hint="eastAsia"/>
          <w:color w:val="000000" w:themeColor="text1"/>
        </w:rPr>
        <w:t>Giao</w:t>
      </w:r>
      <w:proofErr w:type="spellEnd"/>
      <w:r w:rsidRPr="00211B67">
        <w:rPr>
          <w:rFonts w:hint="eastAsia"/>
          <w:color w:val="000000" w:themeColor="text1"/>
        </w:rPr>
        <w:t xml:space="preserve"> Hang </w:t>
      </w:r>
      <w:proofErr w:type="spellStart"/>
      <w:r w:rsidRPr="00211B67">
        <w:rPr>
          <w:rFonts w:hint="eastAsia"/>
          <w:color w:val="000000" w:themeColor="text1"/>
        </w:rPr>
        <w:t>Nhanh</w:t>
      </w:r>
      <w:proofErr w:type="spellEnd"/>
      <w:r w:rsidRPr="00211B67">
        <w:rPr>
          <w:rFonts w:hint="eastAsia"/>
          <w:color w:val="000000" w:themeColor="text1"/>
        </w:rPr>
        <w:t>等。</w:t>
      </w:r>
    </w:p>
    <w:p w:rsidR="00AB5579" w:rsidRPr="00211B67" w:rsidRDefault="00AB5579" w:rsidP="00AB5579">
      <w:pPr>
        <w:pStyle w:val="afffff8"/>
        <w:ind w:firstLine="420"/>
        <w:rPr>
          <w:color w:val="000000" w:themeColor="text1"/>
        </w:rPr>
      </w:pPr>
      <w:r w:rsidRPr="00211B67">
        <w:rPr>
          <w:color w:val="000000" w:themeColor="text1"/>
        </w:rPr>
        <w:br w:type="page"/>
      </w:r>
    </w:p>
    <w:p w:rsidR="00454CEE" w:rsidRPr="00211B67" w:rsidRDefault="00454CEE" w:rsidP="00B26C5D">
      <w:pPr>
        <w:pStyle w:val="af9"/>
        <w:rPr>
          <w:color w:val="000000" w:themeColor="text1"/>
        </w:rPr>
      </w:pPr>
    </w:p>
    <w:p w:rsidR="00B26C5D" w:rsidRPr="00211B67" w:rsidRDefault="00B26C5D" w:rsidP="00B26C5D">
      <w:pPr>
        <w:pStyle w:val="aff"/>
        <w:rPr>
          <w:color w:val="000000" w:themeColor="text1"/>
        </w:rPr>
      </w:pPr>
    </w:p>
    <w:p w:rsidR="00B26C5D" w:rsidRPr="00211B67" w:rsidRDefault="00B26C5D" w:rsidP="00B26C5D">
      <w:pPr>
        <w:pStyle w:val="aff4"/>
        <w:spacing w:before="60" w:after="120"/>
        <w:rPr>
          <w:color w:val="000000" w:themeColor="text1"/>
        </w:rPr>
      </w:pPr>
      <w:r w:rsidRPr="00211B67">
        <w:rPr>
          <w:color w:val="000000" w:themeColor="text1"/>
        </w:rPr>
        <w:br/>
      </w:r>
      <w:r w:rsidRPr="00211B67">
        <w:rPr>
          <w:rFonts w:hint="eastAsia"/>
          <w:color w:val="000000" w:themeColor="text1"/>
        </w:rPr>
        <w:t>（资料性）</w:t>
      </w:r>
      <w:r w:rsidRPr="00211B67">
        <w:rPr>
          <w:color w:val="000000" w:themeColor="text1"/>
        </w:rPr>
        <w:br/>
      </w:r>
      <w:r w:rsidRPr="00211B67">
        <w:rPr>
          <w:rFonts w:hint="eastAsia"/>
          <w:color w:val="000000" w:themeColor="text1"/>
        </w:rPr>
        <w:t>出口食品原料种植场备案申办提交材料目录</w:t>
      </w:r>
    </w:p>
    <w:p w:rsidR="00B26C5D" w:rsidRPr="00211B67" w:rsidRDefault="00B26C5D" w:rsidP="00B26C5D">
      <w:pPr>
        <w:pStyle w:val="afffff8"/>
        <w:ind w:firstLine="420"/>
        <w:rPr>
          <w:color w:val="000000" w:themeColor="text1"/>
        </w:rPr>
      </w:pPr>
      <w:r w:rsidRPr="00211B67">
        <w:rPr>
          <w:rFonts w:hint="eastAsia"/>
          <w:color w:val="000000" w:themeColor="text1"/>
        </w:rPr>
        <w:t>见表</w:t>
      </w:r>
      <w:r w:rsidR="00C1173B" w:rsidRPr="00211B67">
        <w:rPr>
          <w:color w:val="000000" w:themeColor="text1"/>
        </w:rPr>
        <w:t>B</w:t>
      </w:r>
      <w:r w:rsidRPr="00211B67">
        <w:rPr>
          <w:rFonts w:hint="eastAsia"/>
          <w:color w:val="000000" w:themeColor="text1"/>
        </w:rPr>
        <w:t>.1</w:t>
      </w:r>
    </w:p>
    <w:p w:rsidR="00B26C5D" w:rsidRPr="00211B67" w:rsidRDefault="00036734" w:rsidP="00E810D5">
      <w:pPr>
        <w:pStyle w:val="aff0"/>
        <w:numPr>
          <w:ilvl w:val="0"/>
          <w:numId w:val="0"/>
        </w:numPr>
        <w:spacing w:before="120" w:after="120"/>
        <w:rPr>
          <w:color w:val="000000" w:themeColor="text1"/>
        </w:rPr>
      </w:pPr>
      <w:r w:rsidRPr="00211B67">
        <w:rPr>
          <w:rFonts w:hint="eastAsia"/>
          <w:color w:val="000000" w:themeColor="text1"/>
        </w:rPr>
        <w:t>表</w:t>
      </w:r>
      <w:r w:rsidR="00477D34" w:rsidRPr="00211B67">
        <w:rPr>
          <w:rFonts w:hint="eastAsia"/>
          <w:color w:val="000000" w:themeColor="text1"/>
        </w:rPr>
        <w:t xml:space="preserve">B.1 </w:t>
      </w:r>
      <w:r w:rsidR="00DD3E56" w:rsidRPr="00211B67">
        <w:rPr>
          <w:rFonts w:hint="eastAsia"/>
          <w:color w:val="000000" w:themeColor="text1"/>
        </w:rPr>
        <w:t>提交材料目录</w:t>
      </w:r>
    </w:p>
    <w:tbl>
      <w:tblPr>
        <w:tblStyle w:val="affffa"/>
        <w:tblW w:w="5000" w:type="pct"/>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574"/>
        <w:gridCol w:w="2259"/>
        <w:gridCol w:w="1979"/>
        <w:gridCol w:w="984"/>
        <w:gridCol w:w="988"/>
        <w:gridCol w:w="1837"/>
        <w:gridCol w:w="713"/>
      </w:tblGrid>
      <w:tr w:rsidR="00083610" w:rsidRPr="00211B67" w:rsidTr="000826D0">
        <w:tc>
          <w:tcPr>
            <w:tcW w:w="307" w:type="pct"/>
            <w:tcBorders>
              <w:top w:val="single" w:sz="8" w:space="0" w:color="auto"/>
              <w:bottom w:val="single" w:sz="8" w:space="0" w:color="auto"/>
            </w:tcBorders>
            <w:vAlign w:val="center"/>
          </w:tcPr>
          <w:p w:rsidR="00DD3E56" w:rsidRPr="00211B67" w:rsidRDefault="00DD3E56" w:rsidP="000362BE">
            <w:pPr>
              <w:widowControl/>
              <w:spacing w:line="240" w:lineRule="exact"/>
              <w:jc w:val="center"/>
              <w:rPr>
                <w:rFonts w:ascii="宋体" w:hAnsi="宋体" w:cs="宋体"/>
                <w:color w:val="000000" w:themeColor="text1"/>
                <w:kern w:val="0"/>
                <w:sz w:val="18"/>
                <w:szCs w:val="18"/>
              </w:rPr>
            </w:pPr>
            <w:r w:rsidRPr="00211B67">
              <w:rPr>
                <w:rFonts w:ascii="宋体" w:hAnsi="宋体" w:cs="宋体" w:hint="eastAsia"/>
                <w:color w:val="000000" w:themeColor="text1"/>
                <w:kern w:val="0"/>
                <w:sz w:val="18"/>
                <w:szCs w:val="18"/>
              </w:rPr>
              <w:t>序号</w:t>
            </w:r>
          </w:p>
        </w:tc>
        <w:tc>
          <w:tcPr>
            <w:tcW w:w="1210" w:type="pct"/>
            <w:tcBorders>
              <w:top w:val="single" w:sz="8" w:space="0" w:color="auto"/>
              <w:bottom w:val="single" w:sz="8" w:space="0" w:color="auto"/>
            </w:tcBorders>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材料名称</w:t>
            </w:r>
          </w:p>
        </w:tc>
        <w:tc>
          <w:tcPr>
            <w:tcW w:w="1060" w:type="pct"/>
            <w:tcBorders>
              <w:top w:val="single" w:sz="8" w:space="0" w:color="auto"/>
              <w:bottom w:val="single" w:sz="8" w:space="0" w:color="auto"/>
            </w:tcBorders>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材料填写样本</w:t>
            </w:r>
          </w:p>
        </w:tc>
        <w:tc>
          <w:tcPr>
            <w:tcW w:w="527" w:type="pct"/>
            <w:tcBorders>
              <w:top w:val="single" w:sz="8" w:space="0" w:color="auto"/>
              <w:bottom w:val="single" w:sz="8" w:space="0" w:color="auto"/>
            </w:tcBorders>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材料类型</w:t>
            </w:r>
          </w:p>
        </w:tc>
        <w:tc>
          <w:tcPr>
            <w:tcW w:w="529" w:type="pct"/>
            <w:tcBorders>
              <w:top w:val="single" w:sz="8" w:space="0" w:color="auto"/>
              <w:bottom w:val="single" w:sz="8" w:space="0" w:color="auto"/>
            </w:tcBorders>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来源渠道</w:t>
            </w:r>
          </w:p>
        </w:tc>
        <w:tc>
          <w:tcPr>
            <w:tcW w:w="984" w:type="pct"/>
            <w:tcBorders>
              <w:top w:val="single" w:sz="8" w:space="0" w:color="auto"/>
              <w:bottom w:val="single" w:sz="8" w:space="0" w:color="auto"/>
            </w:tcBorders>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材料份数</w:t>
            </w:r>
          </w:p>
        </w:tc>
        <w:tc>
          <w:tcPr>
            <w:tcW w:w="382" w:type="pct"/>
            <w:tcBorders>
              <w:top w:val="single" w:sz="8" w:space="0" w:color="auto"/>
              <w:bottom w:val="single" w:sz="8" w:space="0" w:color="auto"/>
            </w:tcBorders>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材料必要性</w:t>
            </w:r>
          </w:p>
        </w:tc>
      </w:tr>
      <w:tr w:rsidR="00083610" w:rsidRPr="00211B67" w:rsidTr="000826D0">
        <w:tc>
          <w:tcPr>
            <w:tcW w:w="307" w:type="pct"/>
            <w:tcBorders>
              <w:top w:val="single" w:sz="8" w:space="0" w:color="auto"/>
            </w:tcBorders>
            <w:vAlign w:val="center"/>
          </w:tcPr>
          <w:p w:rsidR="00DD3E56" w:rsidRPr="00211B67" w:rsidRDefault="00DD3E56" w:rsidP="000362BE">
            <w:pPr>
              <w:widowControl/>
              <w:spacing w:line="240" w:lineRule="exact"/>
              <w:jc w:val="center"/>
              <w:rPr>
                <w:rFonts w:ascii="宋体" w:hAnsi="宋体" w:cs="宋体"/>
                <w:color w:val="000000" w:themeColor="text1"/>
                <w:kern w:val="0"/>
                <w:sz w:val="18"/>
                <w:szCs w:val="18"/>
              </w:rPr>
            </w:pPr>
            <w:r w:rsidRPr="00211B67">
              <w:rPr>
                <w:rFonts w:ascii="宋体" w:hAnsi="宋体" w:cs="宋体" w:hint="eastAsia"/>
                <w:color w:val="000000" w:themeColor="text1"/>
                <w:kern w:val="0"/>
                <w:sz w:val="18"/>
                <w:szCs w:val="18"/>
              </w:rPr>
              <w:t>1</w:t>
            </w:r>
          </w:p>
        </w:tc>
        <w:tc>
          <w:tcPr>
            <w:tcW w:w="1210" w:type="pct"/>
            <w:tcBorders>
              <w:top w:val="single" w:sz="8" w:space="0" w:color="auto"/>
            </w:tcBorders>
            <w:shd w:val="clear" w:color="auto" w:fill="auto"/>
            <w:vAlign w:val="center"/>
          </w:tcPr>
          <w:p w:rsidR="00DD3E56" w:rsidRPr="00211B67" w:rsidRDefault="00DD3E56" w:rsidP="000826D0">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出口食品原料种植场备案申请表</w:t>
            </w:r>
          </w:p>
        </w:tc>
        <w:tc>
          <w:tcPr>
            <w:tcW w:w="1060" w:type="pct"/>
            <w:tcBorders>
              <w:top w:val="single" w:sz="8" w:space="0" w:color="auto"/>
            </w:tcBorders>
            <w:shd w:val="clear" w:color="auto" w:fill="auto"/>
          </w:tcPr>
          <w:p w:rsidR="00DD3E56" w:rsidRPr="00211B67" w:rsidRDefault="00DD3E56" w:rsidP="000362BE">
            <w:pPr>
              <w:widowControl/>
              <w:spacing w:line="240" w:lineRule="exact"/>
              <w:jc w:val="left"/>
              <w:rPr>
                <w:rFonts w:ascii="宋体" w:hAnsi="宋体" w:cs="宋体"/>
                <w:color w:val="000000" w:themeColor="text1"/>
                <w:kern w:val="0"/>
                <w:sz w:val="18"/>
                <w:szCs w:val="18"/>
              </w:rPr>
            </w:pPr>
            <w:r w:rsidRPr="00211B67">
              <w:rPr>
                <w:rFonts w:ascii="宋体" w:hAnsi="宋体" w:hint="eastAsia"/>
                <w:color w:val="000000" w:themeColor="text1"/>
                <w:sz w:val="18"/>
                <w:szCs w:val="18"/>
              </w:rPr>
              <w:t>下载空白表格、示例</w:t>
            </w:r>
            <w:proofErr w:type="gramStart"/>
            <w:r w:rsidRPr="00211B67">
              <w:rPr>
                <w:rFonts w:ascii="宋体" w:hAnsi="宋体" w:hint="eastAsia"/>
                <w:color w:val="000000" w:themeColor="text1"/>
                <w:sz w:val="18"/>
                <w:szCs w:val="18"/>
              </w:rPr>
              <w:t>样表网址</w:t>
            </w:r>
            <w:proofErr w:type="gramEnd"/>
            <w:r w:rsidRPr="00211B67">
              <w:rPr>
                <w:rFonts w:ascii="宋体" w:hAnsi="宋体" w:hint="eastAsia"/>
                <w:color w:val="000000" w:themeColor="text1"/>
                <w:sz w:val="18"/>
                <w:szCs w:val="18"/>
              </w:rPr>
              <w:t>：http://online.customs.gov.cn/static/pages/treeGuide.html</w:t>
            </w:r>
          </w:p>
        </w:tc>
        <w:tc>
          <w:tcPr>
            <w:tcW w:w="527" w:type="pct"/>
            <w:tcBorders>
              <w:top w:val="single" w:sz="8" w:space="0" w:color="auto"/>
            </w:tcBorders>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原件</w:t>
            </w:r>
          </w:p>
        </w:tc>
        <w:tc>
          <w:tcPr>
            <w:tcW w:w="529" w:type="pct"/>
            <w:tcBorders>
              <w:top w:val="single" w:sz="8" w:space="0" w:color="auto"/>
            </w:tcBorders>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申请人自备</w:t>
            </w:r>
          </w:p>
        </w:tc>
        <w:tc>
          <w:tcPr>
            <w:tcW w:w="984" w:type="pct"/>
            <w:tcBorders>
              <w:top w:val="single" w:sz="8" w:space="0" w:color="auto"/>
            </w:tcBorders>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网上办理，电子1份；窗口办理，纸质2份</w:t>
            </w:r>
          </w:p>
        </w:tc>
        <w:tc>
          <w:tcPr>
            <w:tcW w:w="382" w:type="pct"/>
            <w:tcBorders>
              <w:top w:val="single" w:sz="8" w:space="0" w:color="auto"/>
            </w:tcBorders>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必要</w:t>
            </w:r>
          </w:p>
        </w:tc>
      </w:tr>
      <w:tr w:rsidR="00083610" w:rsidRPr="00211B67" w:rsidTr="000826D0">
        <w:tc>
          <w:tcPr>
            <w:tcW w:w="307" w:type="pct"/>
            <w:vAlign w:val="center"/>
          </w:tcPr>
          <w:p w:rsidR="00DD3E56" w:rsidRPr="00211B67" w:rsidRDefault="00DD3E56" w:rsidP="000362BE">
            <w:pPr>
              <w:widowControl/>
              <w:spacing w:line="240" w:lineRule="exact"/>
              <w:jc w:val="center"/>
              <w:rPr>
                <w:rFonts w:ascii="宋体" w:hAnsi="宋体" w:cs="宋体"/>
                <w:color w:val="000000" w:themeColor="text1"/>
                <w:kern w:val="0"/>
                <w:sz w:val="18"/>
                <w:szCs w:val="18"/>
              </w:rPr>
            </w:pPr>
            <w:r w:rsidRPr="00211B67">
              <w:rPr>
                <w:rFonts w:ascii="宋体" w:hAnsi="宋体" w:cs="宋体" w:hint="eastAsia"/>
                <w:color w:val="000000" w:themeColor="text1"/>
                <w:kern w:val="0"/>
                <w:sz w:val="18"/>
                <w:szCs w:val="18"/>
              </w:rPr>
              <w:t>2</w:t>
            </w:r>
          </w:p>
        </w:tc>
        <w:tc>
          <w:tcPr>
            <w:tcW w:w="1210" w:type="pct"/>
            <w:shd w:val="clear" w:color="auto" w:fill="auto"/>
            <w:vAlign w:val="center"/>
          </w:tcPr>
          <w:p w:rsidR="00DD3E56" w:rsidRPr="00211B67" w:rsidRDefault="00DD3E56" w:rsidP="000826D0">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种植场平面图</w:t>
            </w:r>
          </w:p>
        </w:tc>
        <w:tc>
          <w:tcPr>
            <w:tcW w:w="1060"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无</w:t>
            </w:r>
          </w:p>
        </w:tc>
        <w:tc>
          <w:tcPr>
            <w:tcW w:w="527"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原件</w:t>
            </w:r>
          </w:p>
        </w:tc>
        <w:tc>
          <w:tcPr>
            <w:tcW w:w="529" w:type="pct"/>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申请人自备</w:t>
            </w:r>
          </w:p>
        </w:tc>
        <w:tc>
          <w:tcPr>
            <w:tcW w:w="984" w:type="pct"/>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必要</w:t>
            </w:r>
          </w:p>
        </w:tc>
      </w:tr>
      <w:tr w:rsidR="00083610" w:rsidRPr="00211B67" w:rsidTr="000826D0">
        <w:tc>
          <w:tcPr>
            <w:tcW w:w="307" w:type="pct"/>
            <w:vAlign w:val="center"/>
          </w:tcPr>
          <w:p w:rsidR="00DD3E56" w:rsidRPr="00211B67" w:rsidRDefault="00DD3E56" w:rsidP="000362BE">
            <w:pPr>
              <w:widowControl/>
              <w:spacing w:line="240" w:lineRule="exact"/>
              <w:jc w:val="center"/>
              <w:rPr>
                <w:rFonts w:ascii="宋体" w:hAnsi="宋体" w:cs="宋体"/>
                <w:color w:val="000000" w:themeColor="text1"/>
                <w:kern w:val="0"/>
                <w:sz w:val="18"/>
                <w:szCs w:val="18"/>
              </w:rPr>
            </w:pPr>
            <w:r w:rsidRPr="00211B67">
              <w:rPr>
                <w:rFonts w:ascii="宋体" w:hAnsi="宋体" w:cs="宋体" w:hint="eastAsia"/>
                <w:color w:val="000000" w:themeColor="text1"/>
                <w:kern w:val="0"/>
                <w:sz w:val="18"/>
                <w:szCs w:val="18"/>
              </w:rPr>
              <w:t>3</w:t>
            </w:r>
          </w:p>
        </w:tc>
        <w:tc>
          <w:tcPr>
            <w:tcW w:w="1210" w:type="pct"/>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种植场建立的各项质量安全管理制度，包括组织机构、农业投入品管理制度、疫情疫病监测制度、有毒有害物质控制制度、生产和追溯记录制度等</w:t>
            </w:r>
          </w:p>
        </w:tc>
        <w:tc>
          <w:tcPr>
            <w:tcW w:w="1060"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无</w:t>
            </w:r>
          </w:p>
        </w:tc>
        <w:tc>
          <w:tcPr>
            <w:tcW w:w="527"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原件</w:t>
            </w:r>
          </w:p>
        </w:tc>
        <w:tc>
          <w:tcPr>
            <w:tcW w:w="529" w:type="pct"/>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申请人自备</w:t>
            </w:r>
          </w:p>
        </w:tc>
        <w:tc>
          <w:tcPr>
            <w:tcW w:w="984" w:type="pct"/>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必要</w:t>
            </w:r>
          </w:p>
        </w:tc>
      </w:tr>
      <w:tr w:rsidR="00083610" w:rsidRPr="00211B67" w:rsidTr="000826D0">
        <w:tc>
          <w:tcPr>
            <w:tcW w:w="307" w:type="pct"/>
            <w:vAlign w:val="center"/>
          </w:tcPr>
          <w:p w:rsidR="00DD3E56" w:rsidRPr="00211B67" w:rsidRDefault="00DD3E56" w:rsidP="000362BE">
            <w:pPr>
              <w:widowControl/>
              <w:spacing w:line="240" w:lineRule="exact"/>
              <w:jc w:val="center"/>
              <w:rPr>
                <w:rFonts w:ascii="宋体" w:hAnsi="宋体" w:cs="宋体"/>
                <w:color w:val="000000" w:themeColor="text1"/>
                <w:kern w:val="0"/>
                <w:sz w:val="18"/>
                <w:szCs w:val="18"/>
              </w:rPr>
            </w:pPr>
            <w:r w:rsidRPr="00211B67">
              <w:rPr>
                <w:rFonts w:ascii="宋体" w:hAnsi="宋体" w:cs="宋体" w:hint="eastAsia"/>
                <w:color w:val="000000" w:themeColor="text1"/>
                <w:kern w:val="0"/>
                <w:sz w:val="18"/>
                <w:szCs w:val="18"/>
              </w:rPr>
              <w:t>4</w:t>
            </w:r>
          </w:p>
        </w:tc>
        <w:tc>
          <w:tcPr>
            <w:tcW w:w="1210" w:type="pct"/>
            <w:shd w:val="clear" w:color="auto" w:fill="auto"/>
            <w:vAlign w:val="center"/>
          </w:tcPr>
          <w:p w:rsidR="00DD3E56" w:rsidRPr="00211B67" w:rsidRDefault="00DD3E56" w:rsidP="000826D0">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种植场负责人或者经营者身份证</w:t>
            </w:r>
          </w:p>
        </w:tc>
        <w:tc>
          <w:tcPr>
            <w:tcW w:w="1060"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无</w:t>
            </w:r>
          </w:p>
        </w:tc>
        <w:tc>
          <w:tcPr>
            <w:tcW w:w="527"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复印件</w:t>
            </w:r>
          </w:p>
        </w:tc>
        <w:tc>
          <w:tcPr>
            <w:tcW w:w="529" w:type="pct"/>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政府部门核发</w:t>
            </w:r>
          </w:p>
        </w:tc>
        <w:tc>
          <w:tcPr>
            <w:tcW w:w="984" w:type="pct"/>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必要</w:t>
            </w:r>
          </w:p>
        </w:tc>
      </w:tr>
      <w:tr w:rsidR="0078514D" w:rsidRPr="00211B67" w:rsidTr="000826D0">
        <w:tc>
          <w:tcPr>
            <w:tcW w:w="307" w:type="pct"/>
            <w:vAlign w:val="center"/>
          </w:tcPr>
          <w:p w:rsidR="00DD3E56" w:rsidRPr="00211B67" w:rsidRDefault="00DD3E56" w:rsidP="000362BE">
            <w:pPr>
              <w:widowControl/>
              <w:spacing w:line="240" w:lineRule="exact"/>
              <w:jc w:val="center"/>
              <w:rPr>
                <w:rFonts w:ascii="宋体" w:hAnsi="宋体" w:cs="宋体"/>
                <w:color w:val="000000" w:themeColor="text1"/>
                <w:kern w:val="0"/>
                <w:sz w:val="18"/>
                <w:szCs w:val="18"/>
              </w:rPr>
            </w:pPr>
            <w:r w:rsidRPr="00211B67">
              <w:rPr>
                <w:rFonts w:ascii="宋体" w:hAnsi="宋体" w:cs="宋体" w:hint="eastAsia"/>
                <w:color w:val="000000" w:themeColor="text1"/>
                <w:kern w:val="0"/>
                <w:sz w:val="18"/>
                <w:szCs w:val="18"/>
              </w:rPr>
              <w:t>5</w:t>
            </w:r>
          </w:p>
        </w:tc>
        <w:tc>
          <w:tcPr>
            <w:tcW w:w="1210" w:type="pct"/>
            <w:shd w:val="clear" w:color="auto" w:fill="auto"/>
            <w:vAlign w:val="center"/>
          </w:tcPr>
          <w:p w:rsidR="00DD3E56" w:rsidRPr="00211B67" w:rsidRDefault="00DD3E56" w:rsidP="000826D0">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种植场常用农业化学品清单</w:t>
            </w:r>
          </w:p>
        </w:tc>
        <w:tc>
          <w:tcPr>
            <w:tcW w:w="1060"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无</w:t>
            </w:r>
          </w:p>
        </w:tc>
        <w:tc>
          <w:tcPr>
            <w:tcW w:w="527"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原件</w:t>
            </w:r>
          </w:p>
        </w:tc>
        <w:tc>
          <w:tcPr>
            <w:tcW w:w="529" w:type="pct"/>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申请人自备</w:t>
            </w:r>
          </w:p>
        </w:tc>
        <w:tc>
          <w:tcPr>
            <w:tcW w:w="984" w:type="pct"/>
            <w:shd w:val="clear" w:color="auto" w:fill="auto"/>
            <w:vAlign w:val="center"/>
          </w:tcPr>
          <w:p w:rsidR="00DD3E56" w:rsidRPr="00211B67" w:rsidRDefault="00DD3E56" w:rsidP="000362BE">
            <w:pPr>
              <w:widowControl/>
              <w:spacing w:line="240" w:lineRule="exact"/>
              <w:jc w:val="left"/>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211B67" w:rsidRDefault="00DD3E56" w:rsidP="000362BE">
            <w:pPr>
              <w:widowControl/>
              <w:spacing w:line="240" w:lineRule="exact"/>
              <w:jc w:val="center"/>
              <w:rPr>
                <w:rFonts w:ascii="宋体" w:hAnsi="宋体" w:cs="宋体"/>
                <w:color w:val="000000" w:themeColor="text1"/>
                <w:sz w:val="18"/>
                <w:szCs w:val="18"/>
                <w:shd w:val="clear" w:color="auto" w:fill="FFFFFF"/>
              </w:rPr>
            </w:pPr>
            <w:r w:rsidRPr="00211B67">
              <w:rPr>
                <w:rFonts w:ascii="宋体" w:hAnsi="宋体" w:cs="宋体" w:hint="eastAsia"/>
                <w:color w:val="000000" w:themeColor="text1"/>
                <w:kern w:val="0"/>
                <w:sz w:val="18"/>
                <w:szCs w:val="18"/>
              </w:rPr>
              <w:t>必要</w:t>
            </w:r>
          </w:p>
        </w:tc>
      </w:tr>
    </w:tbl>
    <w:p w:rsidR="00B26C5D" w:rsidRPr="00211B67" w:rsidRDefault="00B26C5D" w:rsidP="00B26C5D">
      <w:pPr>
        <w:pStyle w:val="afffff8"/>
        <w:ind w:firstLine="420"/>
        <w:rPr>
          <w:color w:val="000000" w:themeColor="text1"/>
        </w:rPr>
      </w:pPr>
    </w:p>
    <w:p w:rsidR="00AB5579" w:rsidRPr="00211B67" w:rsidRDefault="00AB5579" w:rsidP="00B26C5D">
      <w:pPr>
        <w:pStyle w:val="afffff8"/>
        <w:ind w:firstLine="420"/>
        <w:rPr>
          <w:color w:val="000000" w:themeColor="text1"/>
        </w:rPr>
      </w:pPr>
      <w:r w:rsidRPr="00211B67">
        <w:rPr>
          <w:color w:val="000000" w:themeColor="text1"/>
        </w:rPr>
        <w:br w:type="page"/>
      </w:r>
    </w:p>
    <w:p w:rsidR="00B26C5D" w:rsidRPr="00211B67" w:rsidRDefault="00B26C5D" w:rsidP="00945752">
      <w:pPr>
        <w:pStyle w:val="af9"/>
        <w:rPr>
          <w:color w:val="000000" w:themeColor="text1"/>
        </w:rPr>
      </w:pPr>
    </w:p>
    <w:p w:rsidR="00945752" w:rsidRPr="00211B67" w:rsidRDefault="00945752" w:rsidP="00945752">
      <w:pPr>
        <w:pStyle w:val="aff"/>
        <w:rPr>
          <w:color w:val="000000" w:themeColor="text1"/>
        </w:rPr>
      </w:pPr>
    </w:p>
    <w:p w:rsidR="00945752" w:rsidRPr="00211B67" w:rsidRDefault="00945752" w:rsidP="00945752">
      <w:pPr>
        <w:pStyle w:val="aff4"/>
        <w:spacing w:before="60" w:after="120"/>
        <w:rPr>
          <w:color w:val="000000" w:themeColor="text1"/>
        </w:rPr>
      </w:pPr>
      <w:r w:rsidRPr="00211B67">
        <w:rPr>
          <w:color w:val="000000" w:themeColor="text1"/>
        </w:rPr>
        <w:br/>
      </w:r>
      <w:r w:rsidRPr="00211B67">
        <w:rPr>
          <w:rFonts w:hint="eastAsia"/>
          <w:color w:val="000000" w:themeColor="text1"/>
        </w:rPr>
        <w:t>（资料性）</w:t>
      </w:r>
      <w:r w:rsidRPr="00211B67">
        <w:rPr>
          <w:color w:val="000000" w:themeColor="text1"/>
        </w:rPr>
        <w:br/>
      </w:r>
      <w:r w:rsidRPr="00211B67">
        <w:rPr>
          <w:rFonts w:hint="eastAsia"/>
          <w:color w:val="000000" w:themeColor="text1"/>
        </w:rPr>
        <w:t>出口食品生产企业备案申办提交材料目录</w:t>
      </w:r>
    </w:p>
    <w:p w:rsidR="00945752" w:rsidRPr="00211B67" w:rsidRDefault="00945752" w:rsidP="00945752">
      <w:pPr>
        <w:pStyle w:val="afffff8"/>
        <w:ind w:firstLine="420"/>
        <w:rPr>
          <w:color w:val="000000" w:themeColor="text1"/>
        </w:rPr>
      </w:pPr>
      <w:r w:rsidRPr="00211B67">
        <w:rPr>
          <w:rFonts w:hint="eastAsia"/>
          <w:color w:val="000000" w:themeColor="text1"/>
        </w:rPr>
        <w:t>见表</w:t>
      </w:r>
      <w:r w:rsidR="00036734" w:rsidRPr="00211B67">
        <w:rPr>
          <w:color w:val="000000" w:themeColor="text1"/>
        </w:rPr>
        <w:t>C</w:t>
      </w:r>
      <w:r w:rsidRPr="00211B67">
        <w:rPr>
          <w:rFonts w:hint="eastAsia"/>
          <w:color w:val="000000" w:themeColor="text1"/>
        </w:rPr>
        <w:t>.1。</w:t>
      </w:r>
    </w:p>
    <w:p w:rsidR="00945752" w:rsidRPr="00211B67" w:rsidRDefault="00036734" w:rsidP="00E810D5">
      <w:pPr>
        <w:pStyle w:val="aff0"/>
        <w:numPr>
          <w:ilvl w:val="0"/>
          <w:numId w:val="0"/>
        </w:numPr>
        <w:spacing w:before="120" w:after="120"/>
        <w:rPr>
          <w:color w:val="000000" w:themeColor="text1"/>
        </w:rPr>
      </w:pPr>
      <w:r w:rsidRPr="00211B67">
        <w:rPr>
          <w:rFonts w:hint="eastAsia"/>
          <w:color w:val="000000" w:themeColor="text1"/>
        </w:rPr>
        <w:t>表C.1</w:t>
      </w:r>
      <w:r w:rsidRPr="00211B67">
        <w:rPr>
          <w:color w:val="000000" w:themeColor="text1"/>
        </w:rPr>
        <w:t xml:space="preserve"> </w:t>
      </w:r>
      <w:r w:rsidR="00945752" w:rsidRPr="00211B67">
        <w:rPr>
          <w:rFonts w:hint="eastAsia"/>
          <w:color w:val="000000" w:themeColor="text1"/>
        </w:rPr>
        <w:t>提交材料目录</w:t>
      </w:r>
    </w:p>
    <w:tbl>
      <w:tblPr>
        <w:tblStyle w:val="affffa"/>
        <w:tblW w:w="9364"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2442"/>
        <w:gridCol w:w="2384"/>
        <w:gridCol w:w="971"/>
        <w:gridCol w:w="1108"/>
        <w:gridCol w:w="1237"/>
        <w:gridCol w:w="1222"/>
      </w:tblGrid>
      <w:tr w:rsidR="00083610" w:rsidRPr="00211B67" w:rsidTr="000362BE">
        <w:tc>
          <w:tcPr>
            <w:tcW w:w="2442"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center"/>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材料名称</w:t>
            </w:r>
          </w:p>
        </w:tc>
        <w:tc>
          <w:tcPr>
            <w:tcW w:w="2384"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center"/>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材料填写样本</w:t>
            </w:r>
          </w:p>
        </w:tc>
        <w:tc>
          <w:tcPr>
            <w:tcW w:w="971"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center"/>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材料类型</w:t>
            </w:r>
          </w:p>
        </w:tc>
        <w:tc>
          <w:tcPr>
            <w:tcW w:w="1108"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center"/>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来源渠道</w:t>
            </w:r>
          </w:p>
        </w:tc>
        <w:tc>
          <w:tcPr>
            <w:tcW w:w="1237"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center"/>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材料份数</w:t>
            </w:r>
          </w:p>
        </w:tc>
        <w:tc>
          <w:tcPr>
            <w:tcW w:w="1222"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center"/>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材料必要性</w:t>
            </w:r>
          </w:p>
        </w:tc>
      </w:tr>
      <w:tr w:rsidR="00945752" w:rsidRPr="00211B67" w:rsidTr="000362BE">
        <w:tc>
          <w:tcPr>
            <w:tcW w:w="2442"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出口食品生产企业备案申请书</w:t>
            </w:r>
          </w:p>
        </w:tc>
        <w:tc>
          <w:tcPr>
            <w:tcW w:w="2384"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left"/>
              <w:rPr>
                <w:rFonts w:ascii="宋体" w:hAnsi="宋体" w:cs="宋体"/>
                <w:color w:val="000000" w:themeColor="text1"/>
                <w:sz w:val="18"/>
                <w:shd w:val="clear" w:color="auto" w:fill="FFFFFF"/>
              </w:rPr>
            </w:pPr>
            <w:r w:rsidRPr="00211B67">
              <w:rPr>
                <w:rFonts w:hint="eastAsia"/>
                <w:color w:val="000000" w:themeColor="text1"/>
                <w:sz w:val="18"/>
                <w:szCs w:val="18"/>
              </w:rPr>
              <w:t>下</w:t>
            </w:r>
            <w:r w:rsidRPr="00211B67">
              <w:rPr>
                <w:rFonts w:ascii="宋体" w:hAnsi="宋体" w:cs="宋体" w:hint="eastAsia"/>
                <w:color w:val="000000" w:themeColor="text1"/>
                <w:sz w:val="18"/>
                <w:szCs w:val="18"/>
              </w:rPr>
              <w:t>载空白表格、示例</w:t>
            </w:r>
            <w:proofErr w:type="gramStart"/>
            <w:r w:rsidRPr="00211B67">
              <w:rPr>
                <w:rFonts w:ascii="宋体" w:hAnsi="宋体" w:cs="宋体" w:hint="eastAsia"/>
                <w:color w:val="000000" w:themeColor="text1"/>
                <w:sz w:val="18"/>
                <w:szCs w:val="18"/>
              </w:rPr>
              <w:t>样表网址</w:t>
            </w:r>
            <w:proofErr w:type="gramEnd"/>
            <w:r w:rsidRPr="00211B67">
              <w:rPr>
                <w:rFonts w:ascii="宋体" w:hAnsi="宋体" w:cs="宋体" w:hint="eastAsia"/>
                <w:color w:val="000000" w:themeColor="text1"/>
                <w:sz w:val="18"/>
                <w:szCs w:val="18"/>
              </w:rPr>
              <w:t>： http://online.customs.gov.cn/static/pages/treeGuide.html</w:t>
            </w:r>
          </w:p>
        </w:tc>
        <w:tc>
          <w:tcPr>
            <w:tcW w:w="971"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center"/>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原件</w:t>
            </w:r>
          </w:p>
        </w:tc>
        <w:tc>
          <w:tcPr>
            <w:tcW w:w="1108"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center"/>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申请人自备</w:t>
            </w:r>
          </w:p>
        </w:tc>
        <w:tc>
          <w:tcPr>
            <w:tcW w:w="1237"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center"/>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电子1份</w:t>
            </w:r>
          </w:p>
        </w:tc>
        <w:tc>
          <w:tcPr>
            <w:tcW w:w="1222" w:type="dxa"/>
            <w:tcBorders>
              <w:top w:val="single" w:sz="8" w:space="0" w:color="auto"/>
              <w:bottom w:val="single" w:sz="8" w:space="0" w:color="auto"/>
            </w:tcBorders>
            <w:shd w:val="clear" w:color="auto" w:fill="auto"/>
            <w:vAlign w:val="center"/>
          </w:tcPr>
          <w:p w:rsidR="00945752" w:rsidRPr="00211B67" w:rsidRDefault="00945752" w:rsidP="000362BE">
            <w:pPr>
              <w:widowControl/>
              <w:spacing w:line="240" w:lineRule="exact"/>
              <w:jc w:val="center"/>
              <w:rPr>
                <w:rFonts w:ascii="宋体" w:hAnsi="宋体" w:cs="宋体"/>
                <w:color w:val="000000" w:themeColor="text1"/>
                <w:sz w:val="18"/>
                <w:shd w:val="clear" w:color="auto" w:fill="FFFFFF"/>
              </w:rPr>
            </w:pPr>
            <w:r w:rsidRPr="00211B67">
              <w:rPr>
                <w:rFonts w:ascii="宋体" w:hAnsi="宋体" w:cs="宋体" w:hint="eastAsia"/>
                <w:color w:val="000000" w:themeColor="text1"/>
                <w:kern w:val="0"/>
                <w:sz w:val="18"/>
              </w:rPr>
              <w:t>必要</w:t>
            </w:r>
          </w:p>
        </w:tc>
      </w:tr>
    </w:tbl>
    <w:p w:rsidR="00945752" w:rsidRPr="00211B67" w:rsidRDefault="00945752" w:rsidP="00945752">
      <w:pPr>
        <w:pStyle w:val="afffff8"/>
        <w:ind w:firstLine="420"/>
        <w:rPr>
          <w:color w:val="000000" w:themeColor="text1"/>
        </w:rPr>
      </w:pPr>
    </w:p>
    <w:p w:rsidR="00945752" w:rsidRPr="00211B67" w:rsidRDefault="00945752" w:rsidP="00945752">
      <w:pPr>
        <w:pStyle w:val="afffff8"/>
        <w:ind w:firstLine="420"/>
        <w:rPr>
          <w:color w:val="000000" w:themeColor="text1"/>
        </w:rPr>
      </w:pPr>
    </w:p>
    <w:p w:rsidR="00AB5579" w:rsidRPr="00211B67" w:rsidRDefault="00AB5579" w:rsidP="00945752">
      <w:pPr>
        <w:pStyle w:val="afffff8"/>
        <w:ind w:firstLine="420"/>
        <w:rPr>
          <w:color w:val="000000" w:themeColor="text1"/>
        </w:rPr>
      </w:pPr>
      <w:r w:rsidRPr="00211B67">
        <w:rPr>
          <w:color w:val="000000" w:themeColor="text1"/>
        </w:rPr>
        <w:br w:type="page"/>
      </w:r>
    </w:p>
    <w:p w:rsidR="00945752" w:rsidRPr="00211B67" w:rsidRDefault="00945752" w:rsidP="000362BE">
      <w:pPr>
        <w:pStyle w:val="af9"/>
        <w:rPr>
          <w:color w:val="000000" w:themeColor="text1"/>
        </w:rPr>
      </w:pPr>
    </w:p>
    <w:p w:rsidR="000362BE" w:rsidRPr="00211B67" w:rsidRDefault="000362BE" w:rsidP="000362BE">
      <w:pPr>
        <w:pStyle w:val="aff"/>
        <w:rPr>
          <w:color w:val="000000" w:themeColor="text1"/>
        </w:rPr>
      </w:pPr>
    </w:p>
    <w:p w:rsidR="000362BE" w:rsidRPr="00211B67" w:rsidRDefault="000362BE" w:rsidP="000362BE">
      <w:pPr>
        <w:pStyle w:val="aff4"/>
        <w:spacing w:before="60" w:after="120"/>
        <w:rPr>
          <w:color w:val="000000" w:themeColor="text1"/>
        </w:rPr>
      </w:pPr>
      <w:r w:rsidRPr="00211B67">
        <w:rPr>
          <w:color w:val="000000" w:themeColor="text1"/>
        </w:rPr>
        <w:br/>
      </w:r>
      <w:r w:rsidRPr="00211B67">
        <w:rPr>
          <w:rFonts w:hint="eastAsia"/>
          <w:color w:val="000000" w:themeColor="text1"/>
        </w:rPr>
        <w:t>（资料性）</w:t>
      </w:r>
      <w:r w:rsidRPr="00211B67">
        <w:rPr>
          <w:color w:val="000000" w:themeColor="text1"/>
        </w:rPr>
        <w:br/>
      </w:r>
      <w:r w:rsidRPr="00211B67">
        <w:rPr>
          <w:rFonts w:hint="eastAsia"/>
          <w:color w:val="000000" w:themeColor="text1"/>
        </w:rPr>
        <w:t>产品出口申报附件资料种类及要求</w:t>
      </w:r>
    </w:p>
    <w:p w:rsidR="00742430" w:rsidRPr="00211B67" w:rsidRDefault="00742430" w:rsidP="00742430">
      <w:pPr>
        <w:pStyle w:val="afffff8"/>
        <w:ind w:firstLine="420"/>
        <w:rPr>
          <w:color w:val="000000" w:themeColor="text1"/>
        </w:rPr>
      </w:pPr>
      <w:r w:rsidRPr="00211B67">
        <w:rPr>
          <w:rFonts w:hint="eastAsia"/>
          <w:color w:val="000000" w:themeColor="text1"/>
        </w:rPr>
        <w:t>见表</w:t>
      </w:r>
      <w:r w:rsidRPr="00211B67">
        <w:rPr>
          <w:color w:val="000000" w:themeColor="text1"/>
        </w:rPr>
        <w:t>D</w:t>
      </w:r>
      <w:r w:rsidRPr="00211B67">
        <w:rPr>
          <w:rFonts w:hint="eastAsia"/>
          <w:color w:val="000000" w:themeColor="text1"/>
        </w:rPr>
        <w:t>.1。</w:t>
      </w:r>
    </w:p>
    <w:p w:rsidR="00742430" w:rsidRPr="00211B67" w:rsidRDefault="005312EB" w:rsidP="00E810D5">
      <w:pPr>
        <w:pStyle w:val="aff0"/>
        <w:numPr>
          <w:ilvl w:val="0"/>
          <w:numId w:val="0"/>
        </w:numPr>
        <w:spacing w:before="120" w:after="120"/>
        <w:rPr>
          <w:color w:val="000000" w:themeColor="text1"/>
        </w:rPr>
      </w:pPr>
      <w:r w:rsidRPr="00211B67">
        <w:rPr>
          <w:rFonts w:hint="eastAsia"/>
          <w:color w:val="000000" w:themeColor="text1"/>
        </w:rPr>
        <w:t>表</w:t>
      </w:r>
      <w:r w:rsidRPr="00211B67">
        <w:rPr>
          <w:color w:val="000000" w:themeColor="text1"/>
        </w:rPr>
        <w:t>D</w:t>
      </w:r>
      <w:r w:rsidRPr="00211B67">
        <w:rPr>
          <w:rFonts w:hint="eastAsia"/>
          <w:color w:val="000000" w:themeColor="text1"/>
        </w:rPr>
        <w:t>.1</w:t>
      </w:r>
      <w:r w:rsidRPr="00211B67">
        <w:rPr>
          <w:color w:val="000000" w:themeColor="text1"/>
        </w:rPr>
        <w:t xml:space="preserve"> </w:t>
      </w:r>
      <w:r w:rsidRPr="00211B67">
        <w:rPr>
          <w:rFonts w:hint="eastAsia"/>
          <w:color w:val="000000" w:themeColor="text1"/>
        </w:rPr>
        <w:t>提交材料目录</w:t>
      </w:r>
    </w:p>
    <w:tbl>
      <w:tblPr>
        <w:tblpPr w:leftFromText="180" w:rightFromText="180" w:vertAnchor="text" w:horzAnchor="page" w:tblpX="1256" w:tblpY="187"/>
        <w:tblOverlap w:val="never"/>
        <w:tblW w:w="932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96"/>
        <w:gridCol w:w="2656"/>
        <w:gridCol w:w="1210"/>
        <w:gridCol w:w="1070"/>
        <w:gridCol w:w="855"/>
        <w:gridCol w:w="3135"/>
      </w:tblGrid>
      <w:tr w:rsidR="00083610" w:rsidRPr="00211B67" w:rsidTr="00694445">
        <w:trPr>
          <w:trHeight w:val="284"/>
        </w:trPr>
        <w:tc>
          <w:tcPr>
            <w:tcW w:w="396" w:type="dxa"/>
            <w:vMerge w:val="restart"/>
            <w:shd w:val="clear" w:color="auto" w:fill="auto"/>
            <w:noWrap/>
            <w:vAlign w:val="center"/>
          </w:tcPr>
          <w:p w:rsidR="00694445" w:rsidRPr="00211B67" w:rsidRDefault="00694445" w:rsidP="005312EB">
            <w:pPr>
              <w:pStyle w:val="55910"/>
              <w:spacing w:line="240" w:lineRule="exact"/>
              <w:jc w:val="center"/>
              <w:rPr>
                <w:rFonts w:ascii="宋体" w:hAnsi="宋体" w:cs="宋体"/>
                <w:bCs/>
                <w:color w:val="000000" w:themeColor="text1"/>
                <w:sz w:val="18"/>
                <w:szCs w:val="18"/>
              </w:rPr>
            </w:pPr>
            <w:r w:rsidRPr="00211B67">
              <w:rPr>
                <w:rFonts w:ascii="宋体" w:hAnsi="宋体" w:cs="宋体" w:hint="eastAsia"/>
                <w:bCs/>
                <w:color w:val="000000" w:themeColor="text1"/>
                <w:sz w:val="18"/>
                <w:szCs w:val="18"/>
              </w:rPr>
              <w:t>序号</w:t>
            </w:r>
          </w:p>
        </w:tc>
        <w:tc>
          <w:tcPr>
            <w:tcW w:w="2656" w:type="dxa"/>
            <w:vMerge w:val="restart"/>
            <w:shd w:val="clear" w:color="auto" w:fill="auto"/>
            <w:noWrap/>
            <w:vAlign w:val="center"/>
          </w:tcPr>
          <w:p w:rsidR="00694445" w:rsidRPr="00211B67" w:rsidRDefault="00694445" w:rsidP="005312EB">
            <w:pPr>
              <w:pStyle w:val="55810"/>
              <w:spacing w:line="240" w:lineRule="exact"/>
              <w:jc w:val="center"/>
              <w:rPr>
                <w:rFonts w:ascii="宋体" w:hAnsi="宋体" w:cs="宋体"/>
                <w:bCs/>
                <w:color w:val="000000" w:themeColor="text1"/>
                <w:sz w:val="18"/>
                <w:szCs w:val="18"/>
              </w:rPr>
            </w:pPr>
            <w:r w:rsidRPr="00211B67">
              <w:rPr>
                <w:rFonts w:ascii="宋体" w:hAnsi="宋体" w:cs="宋体" w:hint="eastAsia"/>
                <w:bCs/>
                <w:color w:val="000000" w:themeColor="text1"/>
                <w:sz w:val="18"/>
                <w:szCs w:val="18"/>
              </w:rPr>
              <w:t>附件资料名称</w:t>
            </w:r>
          </w:p>
        </w:tc>
        <w:tc>
          <w:tcPr>
            <w:tcW w:w="3135" w:type="dxa"/>
            <w:gridSpan w:val="3"/>
            <w:shd w:val="clear" w:color="auto" w:fill="auto"/>
            <w:noWrap/>
            <w:vAlign w:val="center"/>
          </w:tcPr>
          <w:p w:rsidR="00694445" w:rsidRPr="00211B67" w:rsidRDefault="00694445" w:rsidP="005312EB">
            <w:pPr>
              <w:pStyle w:val="55710"/>
              <w:spacing w:line="240" w:lineRule="exact"/>
              <w:jc w:val="center"/>
              <w:rPr>
                <w:rFonts w:ascii="宋体" w:hAnsi="宋体" w:cs="宋体"/>
                <w:bCs/>
                <w:color w:val="000000" w:themeColor="text1"/>
                <w:sz w:val="18"/>
                <w:szCs w:val="18"/>
              </w:rPr>
            </w:pPr>
            <w:r w:rsidRPr="00211B67">
              <w:rPr>
                <w:rFonts w:ascii="宋体" w:hAnsi="宋体" w:cs="宋体" w:hint="eastAsia"/>
                <w:bCs/>
                <w:color w:val="000000" w:themeColor="text1"/>
                <w:sz w:val="18"/>
                <w:szCs w:val="18"/>
              </w:rPr>
              <w:t>要 求</w:t>
            </w:r>
          </w:p>
        </w:tc>
        <w:tc>
          <w:tcPr>
            <w:tcW w:w="3135" w:type="dxa"/>
            <w:vMerge w:val="restart"/>
            <w:shd w:val="clear" w:color="auto" w:fill="auto"/>
            <w:noWrap/>
            <w:vAlign w:val="center"/>
          </w:tcPr>
          <w:p w:rsidR="00694445" w:rsidRPr="00211B67" w:rsidRDefault="00694445" w:rsidP="005312EB">
            <w:pPr>
              <w:pStyle w:val="55610"/>
              <w:spacing w:line="240" w:lineRule="exact"/>
              <w:jc w:val="center"/>
              <w:rPr>
                <w:rFonts w:ascii="宋体" w:hAnsi="宋体" w:cs="宋体"/>
                <w:bCs/>
                <w:color w:val="000000" w:themeColor="text1"/>
                <w:sz w:val="18"/>
                <w:szCs w:val="18"/>
              </w:rPr>
            </w:pPr>
            <w:r w:rsidRPr="00211B67">
              <w:rPr>
                <w:rFonts w:ascii="宋体" w:hAnsi="宋体" w:cs="宋体" w:hint="eastAsia"/>
                <w:bCs/>
                <w:color w:val="000000" w:themeColor="text1"/>
                <w:sz w:val="18"/>
                <w:szCs w:val="18"/>
              </w:rPr>
              <w:t>备  注</w:t>
            </w:r>
          </w:p>
        </w:tc>
      </w:tr>
      <w:tr w:rsidR="00083610" w:rsidRPr="00211B67" w:rsidTr="00694445">
        <w:trPr>
          <w:trHeight w:val="284"/>
        </w:trPr>
        <w:tc>
          <w:tcPr>
            <w:tcW w:w="396" w:type="dxa"/>
            <w:vMerge/>
            <w:tcBorders>
              <w:bottom w:val="single" w:sz="8" w:space="0" w:color="auto"/>
            </w:tcBorders>
            <w:shd w:val="clear" w:color="auto" w:fill="auto"/>
            <w:noWrap/>
            <w:vAlign w:val="center"/>
          </w:tcPr>
          <w:p w:rsidR="00694445" w:rsidRPr="00211B67" w:rsidRDefault="00694445" w:rsidP="005312EB">
            <w:pPr>
              <w:spacing w:line="240" w:lineRule="exact"/>
              <w:rPr>
                <w:rFonts w:ascii="宋体" w:hAnsi="宋体" w:cs="宋体"/>
                <w:color w:val="000000" w:themeColor="text1"/>
                <w:sz w:val="18"/>
                <w:szCs w:val="18"/>
              </w:rPr>
            </w:pPr>
          </w:p>
        </w:tc>
        <w:tc>
          <w:tcPr>
            <w:tcW w:w="2656" w:type="dxa"/>
            <w:vMerge/>
            <w:tcBorders>
              <w:bottom w:val="single" w:sz="8" w:space="0" w:color="auto"/>
            </w:tcBorders>
            <w:shd w:val="clear" w:color="auto" w:fill="auto"/>
            <w:noWrap/>
            <w:vAlign w:val="center"/>
          </w:tcPr>
          <w:p w:rsidR="00694445" w:rsidRPr="00211B67" w:rsidRDefault="00694445" w:rsidP="005312EB">
            <w:pPr>
              <w:spacing w:line="240" w:lineRule="exact"/>
              <w:rPr>
                <w:rFonts w:ascii="宋体" w:hAnsi="宋体" w:cs="宋体"/>
                <w:color w:val="000000" w:themeColor="text1"/>
                <w:sz w:val="18"/>
                <w:szCs w:val="18"/>
              </w:rPr>
            </w:pPr>
          </w:p>
        </w:tc>
        <w:tc>
          <w:tcPr>
            <w:tcW w:w="1210" w:type="dxa"/>
            <w:tcBorders>
              <w:bottom w:val="single" w:sz="8" w:space="0" w:color="auto"/>
            </w:tcBorders>
            <w:shd w:val="clear" w:color="auto" w:fill="auto"/>
            <w:noWrap/>
            <w:vAlign w:val="center"/>
          </w:tcPr>
          <w:p w:rsidR="00694445" w:rsidRPr="00211B67" w:rsidRDefault="00694445" w:rsidP="005312EB">
            <w:pPr>
              <w:pStyle w:val="55510"/>
              <w:spacing w:line="240" w:lineRule="exact"/>
              <w:jc w:val="center"/>
              <w:rPr>
                <w:rFonts w:ascii="宋体" w:hAnsi="宋体" w:cs="宋体"/>
                <w:bCs/>
                <w:color w:val="000000" w:themeColor="text1"/>
                <w:sz w:val="18"/>
                <w:szCs w:val="18"/>
              </w:rPr>
            </w:pPr>
            <w:r w:rsidRPr="00211B67">
              <w:rPr>
                <w:rFonts w:ascii="宋体" w:hAnsi="宋体" w:cs="宋体" w:hint="eastAsia"/>
                <w:bCs/>
                <w:color w:val="000000" w:themeColor="text1"/>
                <w:sz w:val="18"/>
                <w:szCs w:val="18"/>
              </w:rPr>
              <w:t>含有出口的品种/规格</w:t>
            </w:r>
          </w:p>
        </w:tc>
        <w:tc>
          <w:tcPr>
            <w:tcW w:w="1070" w:type="dxa"/>
            <w:tcBorders>
              <w:bottom w:val="single" w:sz="8" w:space="0" w:color="auto"/>
            </w:tcBorders>
            <w:shd w:val="clear" w:color="auto" w:fill="auto"/>
            <w:noWrap/>
            <w:vAlign w:val="center"/>
          </w:tcPr>
          <w:p w:rsidR="00694445" w:rsidRPr="00211B67" w:rsidRDefault="00694445" w:rsidP="005312EB">
            <w:pPr>
              <w:pStyle w:val="55410"/>
              <w:spacing w:line="240" w:lineRule="exact"/>
              <w:jc w:val="center"/>
              <w:rPr>
                <w:rFonts w:ascii="宋体" w:hAnsi="宋体" w:cs="宋体"/>
                <w:bCs/>
                <w:color w:val="000000" w:themeColor="text1"/>
                <w:sz w:val="18"/>
                <w:szCs w:val="18"/>
              </w:rPr>
            </w:pPr>
            <w:proofErr w:type="gramStart"/>
            <w:r w:rsidRPr="00211B67">
              <w:rPr>
                <w:rFonts w:ascii="宋体" w:hAnsi="宋体" w:cs="宋体" w:hint="eastAsia"/>
                <w:bCs/>
                <w:color w:val="000000" w:themeColor="text1"/>
                <w:sz w:val="18"/>
                <w:szCs w:val="18"/>
              </w:rPr>
              <w:t>完整/</w:t>
            </w:r>
            <w:proofErr w:type="gramEnd"/>
            <w:r w:rsidRPr="00211B67">
              <w:rPr>
                <w:rFonts w:ascii="宋体" w:hAnsi="宋体" w:cs="宋体" w:hint="eastAsia"/>
                <w:bCs/>
                <w:color w:val="000000" w:themeColor="text1"/>
                <w:sz w:val="18"/>
                <w:szCs w:val="18"/>
              </w:rPr>
              <w:t>有效</w:t>
            </w:r>
          </w:p>
        </w:tc>
        <w:tc>
          <w:tcPr>
            <w:tcW w:w="855" w:type="dxa"/>
            <w:tcBorders>
              <w:bottom w:val="single" w:sz="8" w:space="0" w:color="auto"/>
            </w:tcBorders>
            <w:shd w:val="clear" w:color="auto" w:fill="auto"/>
            <w:noWrap/>
            <w:vAlign w:val="center"/>
          </w:tcPr>
          <w:p w:rsidR="00694445" w:rsidRPr="00211B67" w:rsidRDefault="00694445" w:rsidP="005312EB">
            <w:pPr>
              <w:pStyle w:val="55310"/>
              <w:spacing w:line="240" w:lineRule="exact"/>
              <w:jc w:val="center"/>
              <w:rPr>
                <w:rFonts w:ascii="宋体" w:hAnsi="宋体" w:cs="宋体"/>
                <w:bCs/>
                <w:color w:val="000000" w:themeColor="text1"/>
                <w:sz w:val="18"/>
                <w:szCs w:val="18"/>
              </w:rPr>
            </w:pPr>
            <w:r w:rsidRPr="00211B67">
              <w:rPr>
                <w:rFonts w:ascii="宋体" w:hAnsi="宋体" w:cs="宋体" w:hint="eastAsia"/>
                <w:bCs/>
                <w:color w:val="000000" w:themeColor="text1"/>
                <w:sz w:val="18"/>
                <w:szCs w:val="18"/>
              </w:rPr>
              <w:t>盖公章或签字</w:t>
            </w:r>
          </w:p>
        </w:tc>
        <w:tc>
          <w:tcPr>
            <w:tcW w:w="3135" w:type="dxa"/>
            <w:vMerge/>
            <w:tcBorders>
              <w:bottom w:val="single" w:sz="8" w:space="0" w:color="auto"/>
            </w:tcBorders>
            <w:shd w:val="clear" w:color="auto" w:fill="auto"/>
            <w:noWrap/>
            <w:vAlign w:val="center"/>
          </w:tcPr>
          <w:p w:rsidR="00694445" w:rsidRPr="00211B67" w:rsidRDefault="00694445" w:rsidP="005312EB">
            <w:pPr>
              <w:spacing w:line="240" w:lineRule="exact"/>
              <w:rPr>
                <w:rFonts w:ascii="宋体" w:hAnsi="宋体" w:cs="宋体"/>
                <w:color w:val="000000" w:themeColor="text1"/>
                <w:sz w:val="18"/>
                <w:szCs w:val="18"/>
              </w:rPr>
            </w:pPr>
          </w:p>
        </w:tc>
      </w:tr>
      <w:tr w:rsidR="00083610" w:rsidRPr="00211B67" w:rsidTr="00694445">
        <w:trPr>
          <w:trHeight w:val="284"/>
        </w:trPr>
        <w:tc>
          <w:tcPr>
            <w:tcW w:w="396" w:type="dxa"/>
            <w:tcBorders>
              <w:top w:val="single" w:sz="8" w:space="0" w:color="auto"/>
              <w:bottom w:val="single" w:sz="4" w:space="0" w:color="auto"/>
            </w:tcBorders>
            <w:shd w:val="clear" w:color="auto" w:fill="auto"/>
            <w:noWrap/>
            <w:vAlign w:val="center"/>
          </w:tcPr>
          <w:p w:rsidR="00694445" w:rsidRPr="00211B67" w:rsidRDefault="00694445" w:rsidP="005312EB">
            <w:pPr>
              <w:pStyle w:val="552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1</w:t>
            </w:r>
          </w:p>
        </w:tc>
        <w:tc>
          <w:tcPr>
            <w:tcW w:w="2656" w:type="dxa"/>
            <w:tcBorders>
              <w:top w:val="single" w:sz="8" w:space="0" w:color="auto"/>
              <w:bottom w:val="single" w:sz="4" w:space="0" w:color="auto"/>
            </w:tcBorders>
            <w:shd w:val="clear" w:color="auto" w:fill="auto"/>
            <w:noWrap/>
            <w:vAlign w:val="center"/>
          </w:tcPr>
          <w:p w:rsidR="00694445" w:rsidRPr="00211B67" w:rsidRDefault="00694445" w:rsidP="005312EB">
            <w:pPr>
              <w:pStyle w:val="551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对外贸易合同,或成交确认书或函电</w:t>
            </w:r>
          </w:p>
        </w:tc>
        <w:tc>
          <w:tcPr>
            <w:tcW w:w="1210" w:type="dxa"/>
            <w:tcBorders>
              <w:top w:val="single" w:sz="8" w:space="0" w:color="auto"/>
              <w:bottom w:val="single" w:sz="4" w:space="0" w:color="auto"/>
            </w:tcBorders>
            <w:shd w:val="clear" w:color="auto" w:fill="auto"/>
            <w:noWrap/>
            <w:vAlign w:val="center"/>
          </w:tcPr>
          <w:p w:rsidR="00694445" w:rsidRPr="00211B67" w:rsidRDefault="00694445" w:rsidP="005312EB">
            <w:pPr>
              <w:pStyle w:val="550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1070" w:type="dxa"/>
            <w:tcBorders>
              <w:top w:val="single" w:sz="8" w:space="0" w:color="auto"/>
              <w:bottom w:val="single" w:sz="4" w:space="0" w:color="auto"/>
            </w:tcBorders>
            <w:shd w:val="clear" w:color="auto" w:fill="auto"/>
            <w:noWrap/>
            <w:vAlign w:val="center"/>
          </w:tcPr>
          <w:p w:rsidR="00694445" w:rsidRPr="00211B67" w:rsidRDefault="00694445" w:rsidP="005312EB">
            <w:pPr>
              <w:pStyle w:val="549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855" w:type="dxa"/>
            <w:tcBorders>
              <w:top w:val="single" w:sz="8" w:space="0" w:color="auto"/>
              <w:bottom w:val="single" w:sz="4" w:space="0" w:color="auto"/>
            </w:tcBorders>
            <w:shd w:val="clear" w:color="auto" w:fill="auto"/>
            <w:noWrap/>
            <w:vAlign w:val="center"/>
          </w:tcPr>
          <w:p w:rsidR="00694445" w:rsidRPr="00211B67" w:rsidRDefault="00694445" w:rsidP="005312EB">
            <w:pPr>
              <w:pStyle w:val="548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3135" w:type="dxa"/>
            <w:tcBorders>
              <w:top w:val="single" w:sz="8" w:space="0" w:color="auto"/>
              <w:bottom w:val="single" w:sz="4" w:space="0" w:color="auto"/>
            </w:tcBorders>
            <w:shd w:val="clear" w:color="auto" w:fill="auto"/>
            <w:noWrap/>
            <w:vAlign w:val="center"/>
          </w:tcPr>
          <w:p w:rsidR="00694445" w:rsidRPr="00211B67" w:rsidRDefault="00694445" w:rsidP="005312EB">
            <w:pPr>
              <w:pStyle w:val="547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完整、清晰</w:t>
            </w:r>
          </w:p>
        </w:tc>
      </w:tr>
      <w:tr w:rsidR="00083610" w:rsidRPr="00211B67" w:rsidTr="00694445">
        <w:trPr>
          <w:trHeight w:val="284"/>
        </w:trPr>
        <w:tc>
          <w:tcPr>
            <w:tcW w:w="396" w:type="dxa"/>
            <w:tcBorders>
              <w:top w:val="single" w:sz="4" w:space="0" w:color="auto"/>
            </w:tcBorders>
            <w:shd w:val="clear" w:color="auto" w:fill="auto"/>
            <w:noWrap/>
            <w:vAlign w:val="center"/>
          </w:tcPr>
          <w:p w:rsidR="00694445" w:rsidRPr="00211B67" w:rsidRDefault="00694445" w:rsidP="005312EB">
            <w:pPr>
              <w:pStyle w:val="546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2</w:t>
            </w:r>
          </w:p>
        </w:tc>
        <w:tc>
          <w:tcPr>
            <w:tcW w:w="2656" w:type="dxa"/>
            <w:tcBorders>
              <w:top w:val="single" w:sz="4" w:space="0" w:color="auto"/>
            </w:tcBorders>
            <w:shd w:val="clear" w:color="auto" w:fill="auto"/>
            <w:noWrap/>
            <w:vAlign w:val="center"/>
          </w:tcPr>
          <w:p w:rsidR="00694445" w:rsidRPr="00211B67" w:rsidRDefault="000826D0" w:rsidP="005312EB">
            <w:pPr>
              <w:pStyle w:val="545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出口</w:t>
            </w:r>
            <w:r w:rsidR="00694445" w:rsidRPr="00211B67">
              <w:rPr>
                <w:rFonts w:ascii="宋体" w:hAnsi="宋体" w:cs="宋体" w:hint="eastAsia"/>
                <w:color w:val="000000" w:themeColor="text1"/>
                <w:sz w:val="18"/>
                <w:szCs w:val="18"/>
              </w:rPr>
              <w:t>发票</w:t>
            </w:r>
          </w:p>
        </w:tc>
        <w:tc>
          <w:tcPr>
            <w:tcW w:w="1210" w:type="dxa"/>
            <w:tcBorders>
              <w:top w:val="single" w:sz="4" w:space="0" w:color="auto"/>
            </w:tcBorders>
            <w:shd w:val="clear" w:color="auto" w:fill="auto"/>
            <w:noWrap/>
            <w:vAlign w:val="center"/>
          </w:tcPr>
          <w:p w:rsidR="00694445" w:rsidRPr="00211B67" w:rsidRDefault="00694445" w:rsidP="005312EB">
            <w:pPr>
              <w:pStyle w:val="544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1070" w:type="dxa"/>
            <w:tcBorders>
              <w:top w:val="single" w:sz="4" w:space="0" w:color="auto"/>
            </w:tcBorders>
            <w:shd w:val="clear" w:color="auto" w:fill="auto"/>
            <w:noWrap/>
            <w:vAlign w:val="center"/>
          </w:tcPr>
          <w:p w:rsidR="00694445" w:rsidRPr="00211B67" w:rsidRDefault="00694445" w:rsidP="005312EB">
            <w:pPr>
              <w:pStyle w:val="543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855" w:type="dxa"/>
            <w:tcBorders>
              <w:top w:val="single" w:sz="4" w:space="0" w:color="auto"/>
            </w:tcBorders>
            <w:shd w:val="clear" w:color="auto" w:fill="auto"/>
            <w:noWrap/>
            <w:vAlign w:val="center"/>
          </w:tcPr>
          <w:p w:rsidR="00694445" w:rsidRPr="00211B67" w:rsidRDefault="00694445" w:rsidP="005312EB">
            <w:pPr>
              <w:pStyle w:val="542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3135" w:type="dxa"/>
            <w:tcBorders>
              <w:top w:val="single" w:sz="4" w:space="0" w:color="auto"/>
            </w:tcBorders>
            <w:shd w:val="clear" w:color="auto" w:fill="auto"/>
            <w:noWrap/>
            <w:vAlign w:val="center"/>
          </w:tcPr>
          <w:p w:rsidR="00694445" w:rsidRPr="00211B67" w:rsidRDefault="00694445" w:rsidP="005312EB">
            <w:pPr>
              <w:pStyle w:val="541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完整、清晰</w:t>
            </w:r>
          </w:p>
        </w:tc>
      </w:tr>
      <w:tr w:rsidR="00083610" w:rsidRPr="00211B67" w:rsidTr="00694445">
        <w:trPr>
          <w:trHeight w:val="284"/>
        </w:trPr>
        <w:tc>
          <w:tcPr>
            <w:tcW w:w="396" w:type="dxa"/>
            <w:shd w:val="clear" w:color="auto" w:fill="auto"/>
            <w:noWrap/>
            <w:vAlign w:val="center"/>
          </w:tcPr>
          <w:p w:rsidR="00694445" w:rsidRPr="00211B67" w:rsidRDefault="00694445" w:rsidP="005312EB">
            <w:pPr>
              <w:pStyle w:val="540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3</w:t>
            </w:r>
          </w:p>
        </w:tc>
        <w:tc>
          <w:tcPr>
            <w:tcW w:w="2656" w:type="dxa"/>
            <w:shd w:val="clear" w:color="auto" w:fill="auto"/>
            <w:noWrap/>
            <w:vAlign w:val="center"/>
          </w:tcPr>
          <w:p w:rsidR="00694445" w:rsidRPr="00211B67" w:rsidRDefault="00694445" w:rsidP="005312EB">
            <w:pPr>
              <w:pStyle w:val="539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装箱单</w:t>
            </w:r>
          </w:p>
        </w:tc>
        <w:tc>
          <w:tcPr>
            <w:tcW w:w="1210" w:type="dxa"/>
            <w:shd w:val="clear" w:color="auto" w:fill="auto"/>
            <w:noWrap/>
            <w:vAlign w:val="center"/>
          </w:tcPr>
          <w:p w:rsidR="00694445" w:rsidRPr="00211B67" w:rsidRDefault="00694445" w:rsidP="005312EB">
            <w:pPr>
              <w:pStyle w:val="538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1070" w:type="dxa"/>
            <w:shd w:val="clear" w:color="auto" w:fill="auto"/>
            <w:noWrap/>
            <w:vAlign w:val="center"/>
          </w:tcPr>
          <w:p w:rsidR="00694445" w:rsidRPr="00211B67" w:rsidRDefault="00694445" w:rsidP="005312EB">
            <w:pPr>
              <w:pStyle w:val="537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855" w:type="dxa"/>
            <w:shd w:val="clear" w:color="auto" w:fill="auto"/>
            <w:noWrap/>
            <w:vAlign w:val="center"/>
          </w:tcPr>
          <w:p w:rsidR="00694445" w:rsidRPr="00211B67" w:rsidRDefault="00694445" w:rsidP="005312EB">
            <w:pPr>
              <w:pStyle w:val="536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3135" w:type="dxa"/>
            <w:shd w:val="clear" w:color="auto" w:fill="auto"/>
            <w:noWrap/>
            <w:vAlign w:val="center"/>
          </w:tcPr>
          <w:p w:rsidR="00694445" w:rsidRPr="00211B67" w:rsidRDefault="00694445" w:rsidP="005312EB">
            <w:pPr>
              <w:pStyle w:val="535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完整、清晰</w:t>
            </w:r>
          </w:p>
        </w:tc>
      </w:tr>
      <w:tr w:rsidR="00083610" w:rsidRPr="00211B67" w:rsidTr="00694445">
        <w:trPr>
          <w:trHeight w:val="283"/>
        </w:trPr>
        <w:tc>
          <w:tcPr>
            <w:tcW w:w="396" w:type="dxa"/>
            <w:shd w:val="clear" w:color="auto" w:fill="auto"/>
            <w:noWrap/>
            <w:vAlign w:val="center"/>
          </w:tcPr>
          <w:p w:rsidR="00694445" w:rsidRPr="00211B67" w:rsidRDefault="00694445" w:rsidP="005312EB">
            <w:pPr>
              <w:pStyle w:val="534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4</w:t>
            </w:r>
          </w:p>
        </w:tc>
        <w:tc>
          <w:tcPr>
            <w:tcW w:w="2656" w:type="dxa"/>
            <w:shd w:val="clear" w:color="auto" w:fill="auto"/>
            <w:noWrap/>
            <w:vAlign w:val="center"/>
          </w:tcPr>
          <w:p w:rsidR="00694445" w:rsidRPr="00211B67" w:rsidRDefault="00694445" w:rsidP="005312EB">
            <w:pPr>
              <w:pStyle w:val="533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《出口食品生产企业备案证明》</w:t>
            </w:r>
          </w:p>
        </w:tc>
        <w:tc>
          <w:tcPr>
            <w:tcW w:w="1210" w:type="dxa"/>
            <w:shd w:val="clear" w:color="auto" w:fill="auto"/>
            <w:noWrap/>
            <w:vAlign w:val="center"/>
          </w:tcPr>
          <w:p w:rsidR="00694445" w:rsidRPr="00211B67" w:rsidRDefault="00694445" w:rsidP="005312EB">
            <w:pPr>
              <w:pStyle w:val="532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1070" w:type="dxa"/>
            <w:shd w:val="clear" w:color="auto" w:fill="auto"/>
            <w:noWrap/>
            <w:vAlign w:val="center"/>
          </w:tcPr>
          <w:p w:rsidR="00694445" w:rsidRPr="00211B67" w:rsidRDefault="00694445" w:rsidP="005312EB">
            <w:pPr>
              <w:pStyle w:val="531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855" w:type="dxa"/>
            <w:shd w:val="clear" w:color="auto" w:fill="auto"/>
            <w:noWrap/>
            <w:vAlign w:val="center"/>
          </w:tcPr>
          <w:p w:rsidR="00694445" w:rsidRPr="00211B67" w:rsidRDefault="00694445" w:rsidP="005312EB">
            <w:pPr>
              <w:pStyle w:val="530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3135" w:type="dxa"/>
            <w:shd w:val="clear" w:color="auto" w:fill="auto"/>
            <w:noWrap/>
            <w:vAlign w:val="center"/>
          </w:tcPr>
          <w:p w:rsidR="00694445" w:rsidRPr="00211B67" w:rsidRDefault="00694445" w:rsidP="005312EB">
            <w:pPr>
              <w:pStyle w:val="529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完整、清晰</w:t>
            </w:r>
          </w:p>
        </w:tc>
      </w:tr>
      <w:tr w:rsidR="00083610" w:rsidRPr="00211B67" w:rsidTr="00694445">
        <w:trPr>
          <w:trHeight w:val="705"/>
        </w:trPr>
        <w:tc>
          <w:tcPr>
            <w:tcW w:w="396" w:type="dxa"/>
            <w:shd w:val="clear" w:color="auto" w:fill="auto"/>
            <w:noWrap/>
            <w:vAlign w:val="center"/>
          </w:tcPr>
          <w:p w:rsidR="00694445" w:rsidRPr="00211B67" w:rsidRDefault="00694445" w:rsidP="005312EB">
            <w:pPr>
              <w:pStyle w:val="528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5</w:t>
            </w:r>
          </w:p>
        </w:tc>
        <w:tc>
          <w:tcPr>
            <w:tcW w:w="2656" w:type="dxa"/>
            <w:shd w:val="clear" w:color="auto" w:fill="auto"/>
            <w:noWrap/>
            <w:vAlign w:val="center"/>
          </w:tcPr>
          <w:p w:rsidR="00694445" w:rsidRPr="00211B67" w:rsidRDefault="00694445" w:rsidP="005312EB">
            <w:pPr>
              <w:pStyle w:val="52710"/>
              <w:spacing w:line="240" w:lineRule="exact"/>
              <w:rPr>
                <w:rFonts w:ascii="宋体" w:hAnsi="宋体" w:cs="宋体"/>
                <w:color w:val="000000" w:themeColor="text1"/>
                <w:sz w:val="18"/>
                <w:szCs w:val="18"/>
              </w:rPr>
            </w:pPr>
            <w:proofErr w:type="gramStart"/>
            <w:r w:rsidRPr="00211B67">
              <w:rPr>
                <w:rFonts w:ascii="宋体" w:hAnsi="宋体" w:cs="宋体" w:hint="eastAsia"/>
                <w:color w:val="000000" w:themeColor="text1"/>
                <w:sz w:val="18"/>
                <w:szCs w:val="18"/>
              </w:rPr>
              <w:t>厂检单</w:t>
            </w:r>
            <w:proofErr w:type="gramEnd"/>
          </w:p>
        </w:tc>
        <w:tc>
          <w:tcPr>
            <w:tcW w:w="1210" w:type="dxa"/>
            <w:shd w:val="clear" w:color="auto" w:fill="auto"/>
            <w:noWrap/>
            <w:vAlign w:val="center"/>
          </w:tcPr>
          <w:p w:rsidR="00694445" w:rsidRPr="00211B67" w:rsidRDefault="00694445" w:rsidP="005312EB">
            <w:pPr>
              <w:pStyle w:val="526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1070" w:type="dxa"/>
            <w:shd w:val="clear" w:color="auto" w:fill="auto"/>
            <w:noWrap/>
            <w:vAlign w:val="center"/>
          </w:tcPr>
          <w:p w:rsidR="00694445" w:rsidRPr="00211B67" w:rsidRDefault="00694445" w:rsidP="005312EB">
            <w:pPr>
              <w:pStyle w:val="525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855" w:type="dxa"/>
            <w:shd w:val="clear" w:color="auto" w:fill="auto"/>
            <w:noWrap/>
            <w:vAlign w:val="center"/>
          </w:tcPr>
          <w:p w:rsidR="00694445" w:rsidRPr="00211B67" w:rsidRDefault="00694445" w:rsidP="005312EB">
            <w:pPr>
              <w:pStyle w:val="524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3135" w:type="dxa"/>
            <w:shd w:val="clear" w:color="auto" w:fill="auto"/>
            <w:noWrap/>
            <w:vAlign w:val="center"/>
          </w:tcPr>
          <w:p w:rsidR="00694445" w:rsidRPr="00211B67" w:rsidRDefault="00694445" w:rsidP="005312EB">
            <w:pPr>
              <w:pStyle w:val="523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检验内容具体，有检验结论，有检验员、厂领导或实验室领导签字。</w:t>
            </w:r>
          </w:p>
        </w:tc>
      </w:tr>
      <w:tr w:rsidR="00083610" w:rsidRPr="00211B67" w:rsidTr="00694445">
        <w:trPr>
          <w:trHeight w:val="283"/>
        </w:trPr>
        <w:tc>
          <w:tcPr>
            <w:tcW w:w="396" w:type="dxa"/>
            <w:shd w:val="clear" w:color="auto" w:fill="auto"/>
            <w:noWrap/>
            <w:vAlign w:val="center"/>
          </w:tcPr>
          <w:p w:rsidR="00694445" w:rsidRPr="00211B67" w:rsidRDefault="00694445" w:rsidP="005312EB">
            <w:pPr>
              <w:pStyle w:val="522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6</w:t>
            </w:r>
          </w:p>
        </w:tc>
        <w:tc>
          <w:tcPr>
            <w:tcW w:w="2656" w:type="dxa"/>
            <w:shd w:val="clear" w:color="auto" w:fill="auto"/>
            <w:noWrap/>
            <w:vAlign w:val="center"/>
          </w:tcPr>
          <w:p w:rsidR="00694445" w:rsidRPr="00211B67" w:rsidRDefault="00694445" w:rsidP="005312EB">
            <w:pPr>
              <w:pStyle w:val="521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出入境货物收/发货人质量安全合格保证</w:t>
            </w:r>
          </w:p>
        </w:tc>
        <w:tc>
          <w:tcPr>
            <w:tcW w:w="1210" w:type="dxa"/>
            <w:shd w:val="clear" w:color="auto" w:fill="auto"/>
            <w:noWrap/>
            <w:vAlign w:val="center"/>
          </w:tcPr>
          <w:p w:rsidR="00694445" w:rsidRPr="00211B67" w:rsidRDefault="00694445" w:rsidP="005312EB">
            <w:pPr>
              <w:pStyle w:val="520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1070" w:type="dxa"/>
            <w:shd w:val="clear" w:color="auto" w:fill="auto"/>
            <w:noWrap/>
            <w:vAlign w:val="center"/>
          </w:tcPr>
          <w:p w:rsidR="00694445" w:rsidRPr="00211B67" w:rsidRDefault="00694445" w:rsidP="005312EB">
            <w:pPr>
              <w:pStyle w:val="519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855" w:type="dxa"/>
            <w:shd w:val="clear" w:color="auto" w:fill="auto"/>
            <w:noWrap/>
            <w:vAlign w:val="center"/>
          </w:tcPr>
          <w:p w:rsidR="00694445" w:rsidRPr="00211B67" w:rsidRDefault="00694445" w:rsidP="005312EB">
            <w:pPr>
              <w:pStyle w:val="518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3135" w:type="dxa"/>
            <w:shd w:val="clear" w:color="auto" w:fill="auto"/>
            <w:noWrap/>
            <w:vAlign w:val="center"/>
          </w:tcPr>
          <w:p w:rsidR="00694445" w:rsidRPr="00211B67" w:rsidRDefault="00694445" w:rsidP="005312EB">
            <w:pPr>
              <w:pStyle w:val="517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申请企业(发货人)可一次性上传到《中国无纸化应用支撑平台》之“备案单据管理”模块，企业签字之日起一年内有效，否则每批都要上传。</w:t>
            </w:r>
          </w:p>
        </w:tc>
      </w:tr>
      <w:tr w:rsidR="00083610" w:rsidRPr="00211B67" w:rsidTr="00694445">
        <w:trPr>
          <w:trHeight w:val="490"/>
        </w:trPr>
        <w:tc>
          <w:tcPr>
            <w:tcW w:w="396" w:type="dxa"/>
            <w:shd w:val="clear" w:color="auto" w:fill="auto"/>
            <w:noWrap/>
            <w:vAlign w:val="center"/>
          </w:tcPr>
          <w:p w:rsidR="00694445" w:rsidRPr="00211B67" w:rsidRDefault="00694445" w:rsidP="005312EB">
            <w:pPr>
              <w:pStyle w:val="516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7</w:t>
            </w:r>
          </w:p>
        </w:tc>
        <w:tc>
          <w:tcPr>
            <w:tcW w:w="2656" w:type="dxa"/>
            <w:shd w:val="clear" w:color="auto" w:fill="auto"/>
            <w:noWrap/>
            <w:vAlign w:val="center"/>
          </w:tcPr>
          <w:p w:rsidR="00694445" w:rsidRPr="00211B67" w:rsidRDefault="00694445" w:rsidP="005312EB">
            <w:pPr>
              <w:pStyle w:val="515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外文标签样张和中文标签样张</w:t>
            </w:r>
          </w:p>
        </w:tc>
        <w:tc>
          <w:tcPr>
            <w:tcW w:w="1210" w:type="dxa"/>
            <w:shd w:val="clear" w:color="auto" w:fill="auto"/>
            <w:noWrap/>
            <w:vAlign w:val="center"/>
          </w:tcPr>
          <w:p w:rsidR="00694445" w:rsidRPr="00211B67" w:rsidRDefault="00694445" w:rsidP="005312EB">
            <w:pPr>
              <w:pStyle w:val="514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1070" w:type="dxa"/>
            <w:shd w:val="clear" w:color="auto" w:fill="auto"/>
            <w:noWrap/>
            <w:vAlign w:val="center"/>
          </w:tcPr>
          <w:p w:rsidR="00694445" w:rsidRPr="00211B67" w:rsidRDefault="00694445" w:rsidP="005312EB">
            <w:pPr>
              <w:pStyle w:val="513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855" w:type="dxa"/>
            <w:shd w:val="clear" w:color="auto" w:fill="auto"/>
            <w:noWrap/>
            <w:vAlign w:val="center"/>
          </w:tcPr>
          <w:p w:rsidR="00694445" w:rsidRPr="00211B67" w:rsidRDefault="00694445" w:rsidP="005312EB">
            <w:pPr>
              <w:pStyle w:val="512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3135" w:type="dxa"/>
            <w:shd w:val="clear" w:color="auto" w:fill="auto"/>
            <w:noWrap/>
            <w:vAlign w:val="center"/>
          </w:tcPr>
          <w:p w:rsidR="00694445" w:rsidRPr="00211B67" w:rsidRDefault="00694445" w:rsidP="005312EB">
            <w:pPr>
              <w:pStyle w:val="511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与《预包装食品标签符合性声明》内容相一致,由发货人提供。</w:t>
            </w:r>
          </w:p>
        </w:tc>
      </w:tr>
      <w:tr w:rsidR="00083610" w:rsidRPr="00211B67" w:rsidTr="00694445">
        <w:trPr>
          <w:trHeight w:val="429"/>
        </w:trPr>
        <w:tc>
          <w:tcPr>
            <w:tcW w:w="396" w:type="dxa"/>
            <w:shd w:val="clear" w:color="auto" w:fill="auto"/>
            <w:noWrap/>
            <w:vAlign w:val="center"/>
          </w:tcPr>
          <w:p w:rsidR="00694445" w:rsidRPr="00211B67" w:rsidRDefault="00694445" w:rsidP="005312EB">
            <w:pPr>
              <w:pStyle w:val="51010"/>
              <w:spacing w:line="240" w:lineRule="exact"/>
              <w:jc w:val="center"/>
              <w:rPr>
                <w:rFonts w:ascii="宋体" w:hAnsi="宋体" w:cs="宋体"/>
                <w:color w:val="000000" w:themeColor="text1"/>
                <w:sz w:val="18"/>
                <w:szCs w:val="18"/>
              </w:rPr>
            </w:pPr>
          </w:p>
        </w:tc>
        <w:tc>
          <w:tcPr>
            <w:tcW w:w="2656" w:type="dxa"/>
            <w:shd w:val="clear" w:color="auto" w:fill="auto"/>
            <w:noWrap/>
            <w:vAlign w:val="center"/>
          </w:tcPr>
          <w:p w:rsidR="00694445" w:rsidRPr="00211B67" w:rsidRDefault="00694445" w:rsidP="005312EB">
            <w:pPr>
              <w:pStyle w:val="509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有其他特殊情况才需要的材料</w:t>
            </w:r>
          </w:p>
        </w:tc>
        <w:tc>
          <w:tcPr>
            <w:tcW w:w="1210" w:type="dxa"/>
            <w:shd w:val="clear" w:color="auto" w:fill="auto"/>
            <w:noWrap/>
            <w:vAlign w:val="center"/>
          </w:tcPr>
          <w:p w:rsidR="00694445" w:rsidRPr="00211B67" w:rsidRDefault="00694445" w:rsidP="005312EB">
            <w:pPr>
              <w:pStyle w:val="50810"/>
              <w:spacing w:line="240" w:lineRule="exact"/>
              <w:jc w:val="center"/>
              <w:rPr>
                <w:rFonts w:ascii="宋体" w:hAnsi="宋体" w:cs="宋体"/>
                <w:color w:val="000000" w:themeColor="text1"/>
                <w:sz w:val="18"/>
                <w:szCs w:val="18"/>
              </w:rPr>
            </w:pPr>
          </w:p>
        </w:tc>
        <w:tc>
          <w:tcPr>
            <w:tcW w:w="1070" w:type="dxa"/>
            <w:shd w:val="clear" w:color="auto" w:fill="auto"/>
            <w:noWrap/>
            <w:vAlign w:val="center"/>
          </w:tcPr>
          <w:p w:rsidR="00694445" w:rsidRPr="00211B67" w:rsidRDefault="00694445" w:rsidP="005312EB">
            <w:pPr>
              <w:pStyle w:val="50710"/>
              <w:spacing w:line="240" w:lineRule="exact"/>
              <w:jc w:val="center"/>
              <w:rPr>
                <w:rFonts w:ascii="宋体" w:hAnsi="宋体" w:cs="宋体"/>
                <w:color w:val="000000" w:themeColor="text1"/>
                <w:sz w:val="18"/>
                <w:szCs w:val="18"/>
              </w:rPr>
            </w:pPr>
          </w:p>
        </w:tc>
        <w:tc>
          <w:tcPr>
            <w:tcW w:w="855" w:type="dxa"/>
            <w:shd w:val="clear" w:color="auto" w:fill="auto"/>
            <w:noWrap/>
            <w:vAlign w:val="center"/>
          </w:tcPr>
          <w:p w:rsidR="00694445" w:rsidRPr="00211B67" w:rsidRDefault="00694445" w:rsidP="005312EB">
            <w:pPr>
              <w:pStyle w:val="50610"/>
              <w:spacing w:line="240" w:lineRule="exact"/>
              <w:jc w:val="center"/>
              <w:rPr>
                <w:rFonts w:ascii="宋体" w:hAnsi="宋体" w:cs="宋体"/>
                <w:color w:val="000000" w:themeColor="text1"/>
                <w:sz w:val="18"/>
                <w:szCs w:val="18"/>
              </w:rPr>
            </w:pPr>
          </w:p>
        </w:tc>
        <w:tc>
          <w:tcPr>
            <w:tcW w:w="3135" w:type="dxa"/>
            <w:shd w:val="clear" w:color="auto" w:fill="auto"/>
            <w:noWrap/>
            <w:vAlign w:val="center"/>
          </w:tcPr>
          <w:p w:rsidR="00694445" w:rsidRPr="00211B67" w:rsidRDefault="00694445" w:rsidP="005312EB">
            <w:pPr>
              <w:pStyle w:val="50510"/>
              <w:spacing w:line="240" w:lineRule="exact"/>
              <w:rPr>
                <w:rFonts w:ascii="宋体" w:hAnsi="宋体" w:cs="宋体"/>
                <w:color w:val="000000" w:themeColor="text1"/>
                <w:sz w:val="18"/>
                <w:szCs w:val="18"/>
              </w:rPr>
            </w:pPr>
          </w:p>
        </w:tc>
      </w:tr>
      <w:tr w:rsidR="00083610" w:rsidRPr="00211B67" w:rsidTr="00694445">
        <w:trPr>
          <w:trHeight w:val="429"/>
        </w:trPr>
        <w:tc>
          <w:tcPr>
            <w:tcW w:w="396" w:type="dxa"/>
            <w:shd w:val="clear" w:color="auto" w:fill="auto"/>
            <w:noWrap/>
            <w:vAlign w:val="center"/>
          </w:tcPr>
          <w:p w:rsidR="00694445" w:rsidRPr="00211B67" w:rsidRDefault="00694445" w:rsidP="005312EB">
            <w:pPr>
              <w:pStyle w:val="510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8</w:t>
            </w:r>
          </w:p>
        </w:tc>
        <w:tc>
          <w:tcPr>
            <w:tcW w:w="2656" w:type="dxa"/>
            <w:shd w:val="clear" w:color="auto" w:fill="auto"/>
            <w:noWrap/>
            <w:vAlign w:val="center"/>
          </w:tcPr>
          <w:p w:rsidR="00694445" w:rsidRPr="00211B67" w:rsidRDefault="00694445" w:rsidP="005312EB">
            <w:pPr>
              <w:pStyle w:val="509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《代理报检委托书》</w:t>
            </w:r>
          </w:p>
        </w:tc>
        <w:tc>
          <w:tcPr>
            <w:tcW w:w="1210" w:type="dxa"/>
            <w:shd w:val="clear" w:color="auto" w:fill="auto"/>
            <w:noWrap/>
            <w:vAlign w:val="center"/>
          </w:tcPr>
          <w:p w:rsidR="00694445" w:rsidRPr="00211B67" w:rsidRDefault="00694445" w:rsidP="005312EB">
            <w:pPr>
              <w:pStyle w:val="508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1070" w:type="dxa"/>
            <w:shd w:val="clear" w:color="auto" w:fill="auto"/>
            <w:noWrap/>
            <w:vAlign w:val="center"/>
          </w:tcPr>
          <w:p w:rsidR="00694445" w:rsidRPr="00211B67" w:rsidRDefault="00694445" w:rsidP="005312EB">
            <w:pPr>
              <w:pStyle w:val="507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855" w:type="dxa"/>
            <w:shd w:val="clear" w:color="auto" w:fill="auto"/>
            <w:noWrap/>
            <w:vAlign w:val="center"/>
          </w:tcPr>
          <w:p w:rsidR="00694445" w:rsidRPr="00211B67" w:rsidRDefault="00694445" w:rsidP="005312EB">
            <w:pPr>
              <w:pStyle w:val="506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3135" w:type="dxa"/>
            <w:shd w:val="clear" w:color="auto" w:fill="auto"/>
            <w:noWrap/>
            <w:vAlign w:val="center"/>
          </w:tcPr>
          <w:p w:rsidR="00694445" w:rsidRPr="00211B67" w:rsidRDefault="00694445" w:rsidP="005312EB">
            <w:pPr>
              <w:pStyle w:val="505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属于委托申请才需要,由发货人提供。</w:t>
            </w:r>
          </w:p>
        </w:tc>
      </w:tr>
      <w:tr w:rsidR="00083610" w:rsidRPr="00211B67" w:rsidTr="00694445">
        <w:trPr>
          <w:trHeight w:val="283"/>
        </w:trPr>
        <w:tc>
          <w:tcPr>
            <w:tcW w:w="396" w:type="dxa"/>
            <w:shd w:val="clear" w:color="auto" w:fill="auto"/>
            <w:noWrap/>
            <w:vAlign w:val="center"/>
          </w:tcPr>
          <w:p w:rsidR="00694445" w:rsidRPr="00211B67" w:rsidRDefault="00694445" w:rsidP="005312EB">
            <w:pPr>
              <w:pStyle w:val="498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9</w:t>
            </w:r>
          </w:p>
        </w:tc>
        <w:tc>
          <w:tcPr>
            <w:tcW w:w="2656" w:type="dxa"/>
            <w:shd w:val="clear" w:color="auto" w:fill="auto"/>
            <w:noWrap/>
            <w:vAlign w:val="center"/>
          </w:tcPr>
          <w:p w:rsidR="00694445" w:rsidRPr="00211B67" w:rsidRDefault="00694445" w:rsidP="005312EB">
            <w:pPr>
              <w:pStyle w:val="49710"/>
              <w:spacing w:line="240" w:lineRule="exact"/>
              <w:jc w:val="left"/>
              <w:rPr>
                <w:rFonts w:ascii="宋体" w:hAnsi="宋体" w:cs="宋体"/>
                <w:color w:val="000000" w:themeColor="text1"/>
                <w:sz w:val="18"/>
                <w:szCs w:val="18"/>
              </w:rPr>
            </w:pPr>
            <w:r w:rsidRPr="00211B67">
              <w:rPr>
                <w:rFonts w:ascii="宋体" w:hAnsi="宋体" w:cs="宋体" w:hint="eastAsia"/>
                <w:color w:val="000000" w:themeColor="text1"/>
                <w:sz w:val="18"/>
                <w:szCs w:val="18"/>
              </w:rPr>
              <w:t>预包装食品标签符合性声明</w:t>
            </w:r>
          </w:p>
        </w:tc>
        <w:tc>
          <w:tcPr>
            <w:tcW w:w="1210" w:type="dxa"/>
            <w:shd w:val="clear" w:color="auto" w:fill="auto"/>
            <w:noWrap/>
            <w:vAlign w:val="center"/>
          </w:tcPr>
          <w:p w:rsidR="00694445" w:rsidRPr="00211B67" w:rsidRDefault="00694445" w:rsidP="005312EB">
            <w:pPr>
              <w:pStyle w:val="49610"/>
              <w:spacing w:line="240" w:lineRule="exact"/>
              <w:ind w:left="720" w:hanging="300"/>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1070" w:type="dxa"/>
            <w:shd w:val="clear" w:color="auto" w:fill="auto"/>
            <w:noWrap/>
            <w:vAlign w:val="center"/>
          </w:tcPr>
          <w:p w:rsidR="00694445" w:rsidRPr="00211B67" w:rsidRDefault="00694445" w:rsidP="005312EB">
            <w:pPr>
              <w:pStyle w:val="495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855" w:type="dxa"/>
            <w:shd w:val="clear" w:color="auto" w:fill="auto"/>
            <w:noWrap/>
            <w:vAlign w:val="center"/>
          </w:tcPr>
          <w:p w:rsidR="00694445" w:rsidRPr="00211B67" w:rsidRDefault="00694445" w:rsidP="005312EB">
            <w:pPr>
              <w:pStyle w:val="494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3135" w:type="dxa"/>
            <w:shd w:val="clear" w:color="auto" w:fill="auto"/>
            <w:noWrap/>
            <w:vAlign w:val="center"/>
          </w:tcPr>
          <w:p w:rsidR="00694445" w:rsidRPr="00211B67" w:rsidRDefault="00694445" w:rsidP="005312EB">
            <w:pPr>
              <w:pStyle w:val="493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属于“预包装食品”才需要,由发货人提供。</w:t>
            </w:r>
          </w:p>
        </w:tc>
      </w:tr>
      <w:tr w:rsidR="00083610" w:rsidRPr="00211B67" w:rsidTr="00694445">
        <w:trPr>
          <w:trHeight w:val="283"/>
        </w:trPr>
        <w:tc>
          <w:tcPr>
            <w:tcW w:w="396" w:type="dxa"/>
            <w:shd w:val="clear" w:color="auto" w:fill="auto"/>
            <w:noWrap/>
            <w:vAlign w:val="center"/>
          </w:tcPr>
          <w:p w:rsidR="00694445" w:rsidRPr="00211B67" w:rsidRDefault="00694445" w:rsidP="005312EB">
            <w:pPr>
              <w:pStyle w:val="492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10</w:t>
            </w:r>
          </w:p>
        </w:tc>
        <w:tc>
          <w:tcPr>
            <w:tcW w:w="2656" w:type="dxa"/>
            <w:shd w:val="clear" w:color="auto" w:fill="auto"/>
            <w:noWrap/>
            <w:vAlign w:val="center"/>
          </w:tcPr>
          <w:p w:rsidR="00694445" w:rsidRPr="00211B67" w:rsidRDefault="00694445" w:rsidP="005312EB">
            <w:pPr>
              <w:pStyle w:val="46310"/>
              <w:spacing w:line="240" w:lineRule="exact"/>
              <w:rPr>
                <w:rFonts w:ascii="宋体" w:hAnsi="宋体" w:cs="宋体"/>
                <w:color w:val="000000" w:themeColor="text1"/>
                <w:sz w:val="18"/>
                <w:szCs w:val="18"/>
              </w:rPr>
            </w:pPr>
            <w:r w:rsidRPr="00211B67">
              <w:rPr>
                <w:rFonts w:ascii="宋体" w:hAnsi="宋体" w:cs="宋体" w:hint="eastAsia"/>
                <w:color w:val="000000" w:themeColor="text1"/>
                <w:sz w:val="18"/>
                <w:szCs w:val="18"/>
              </w:rPr>
              <w:t>《供货证明》</w:t>
            </w:r>
          </w:p>
        </w:tc>
        <w:tc>
          <w:tcPr>
            <w:tcW w:w="1210" w:type="dxa"/>
            <w:shd w:val="clear" w:color="auto" w:fill="auto"/>
            <w:noWrap/>
            <w:vAlign w:val="center"/>
          </w:tcPr>
          <w:p w:rsidR="00694445" w:rsidRPr="00211B67" w:rsidRDefault="00694445" w:rsidP="005312EB">
            <w:pPr>
              <w:pStyle w:val="490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1070" w:type="dxa"/>
            <w:shd w:val="clear" w:color="auto" w:fill="auto"/>
            <w:noWrap/>
            <w:vAlign w:val="center"/>
          </w:tcPr>
          <w:p w:rsidR="00694445" w:rsidRPr="00211B67" w:rsidRDefault="00694445" w:rsidP="005312EB">
            <w:pPr>
              <w:pStyle w:val="489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855" w:type="dxa"/>
            <w:shd w:val="clear" w:color="auto" w:fill="auto"/>
            <w:noWrap/>
            <w:vAlign w:val="center"/>
          </w:tcPr>
          <w:p w:rsidR="00694445" w:rsidRPr="00211B67" w:rsidRDefault="00694445" w:rsidP="005312EB">
            <w:pPr>
              <w:pStyle w:val="48810"/>
              <w:spacing w:line="240" w:lineRule="exact"/>
              <w:jc w:val="center"/>
              <w:rPr>
                <w:rFonts w:ascii="宋体" w:hAnsi="宋体" w:cs="宋体"/>
                <w:color w:val="000000" w:themeColor="text1"/>
                <w:sz w:val="18"/>
                <w:szCs w:val="18"/>
              </w:rPr>
            </w:pPr>
            <w:r w:rsidRPr="00211B67">
              <w:rPr>
                <w:rFonts w:ascii="宋体" w:hAnsi="宋体" w:cs="宋体" w:hint="eastAsia"/>
                <w:color w:val="000000" w:themeColor="text1"/>
                <w:sz w:val="18"/>
                <w:szCs w:val="18"/>
              </w:rPr>
              <w:t>√</w:t>
            </w:r>
          </w:p>
        </w:tc>
        <w:tc>
          <w:tcPr>
            <w:tcW w:w="3135" w:type="dxa"/>
            <w:shd w:val="clear" w:color="auto" w:fill="auto"/>
            <w:noWrap/>
            <w:vAlign w:val="center"/>
          </w:tcPr>
          <w:p w:rsidR="00694445" w:rsidRPr="00211B67" w:rsidRDefault="00694445" w:rsidP="005312EB">
            <w:pPr>
              <w:pStyle w:val="32"/>
              <w:spacing w:line="240" w:lineRule="exact"/>
              <w:rPr>
                <w:rFonts w:hAnsi="宋体" w:cs="宋体"/>
                <w:color w:val="000000" w:themeColor="text1"/>
                <w:sz w:val="18"/>
                <w:szCs w:val="18"/>
              </w:rPr>
            </w:pPr>
            <w:r w:rsidRPr="00211B67">
              <w:rPr>
                <w:rFonts w:hAnsi="宋体" w:cs="宋体" w:hint="eastAsia"/>
                <w:color w:val="000000" w:themeColor="text1"/>
                <w:sz w:val="18"/>
                <w:szCs w:val="18"/>
              </w:rPr>
              <w:t>其中“出口食品原料种植场备案号”与《行政相对人统一管理系统》中的对应</w:t>
            </w:r>
            <w:proofErr w:type="gramStart"/>
            <w:r w:rsidRPr="00211B67">
              <w:rPr>
                <w:rFonts w:hAnsi="宋体" w:cs="宋体" w:hint="eastAsia"/>
                <w:color w:val="000000" w:themeColor="text1"/>
                <w:sz w:val="18"/>
                <w:szCs w:val="18"/>
              </w:rPr>
              <w:t>备案明号相</w:t>
            </w:r>
            <w:proofErr w:type="gramEnd"/>
            <w:r w:rsidRPr="00211B67">
              <w:rPr>
                <w:rFonts w:hAnsi="宋体" w:cs="宋体" w:hint="eastAsia"/>
                <w:color w:val="000000" w:themeColor="text1"/>
                <w:sz w:val="18"/>
                <w:szCs w:val="18"/>
              </w:rPr>
              <w:t>一致，</w:t>
            </w:r>
            <w:proofErr w:type="gramStart"/>
            <w:r w:rsidRPr="00211B67">
              <w:rPr>
                <w:rFonts w:hAnsi="宋体" w:cs="宋体" w:hint="eastAsia"/>
                <w:color w:val="000000" w:themeColor="text1"/>
                <w:sz w:val="18"/>
                <w:szCs w:val="18"/>
              </w:rPr>
              <w:t>核销数</w:t>
            </w:r>
            <w:proofErr w:type="gramEnd"/>
            <w:r w:rsidRPr="00211B67">
              <w:rPr>
                <w:rFonts w:hAnsi="宋体" w:cs="宋体" w:hint="eastAsia"/>
                <w:color w:val="000000" w:themeColor="text1"/>
                <w:sz w:val="18"/>
                <w:szCs w:val="18"/>
              </w:rPr>
              <w:t>/重量正确无误。</w:t>
            </w:r>
          </w:p>
        </w:tc>
      </w:tr>
    </w:tbl>
    <w:p w:rsidR="00AB5579" w:rsidRPr="00211B67" w:rsidRDefault="00AB5579" w:rsidP="000362BE">
      <w:pPr>
        <w:pStyle w:val="afffff8"/>
        <w:ind w:firstLine="420"/>
        <w:rPr>
          <w:color w:val="000000" w:themeColor="text1"/>
        </w:rPr>
      </w:pPr>
      <w:r w:rsidRPr="00211B67">
        <w:rPr>
          <w:color w:val="000000" w:themeColor="text1"/>
        </w:rPr>
        <w:br w:type="page"/>
      </w:r>
    </w:p>
    <w:p w:rsidR="00454CEE" w:rsidRPr="00211B67" w:rsidRDefault="00742344">
      <w:pPr>
        <w:pStyle w:val="affffff"/>
        <w:spacing w:before="96" w:after="120"/>
        <w:rPr>
          <w:color w:val="000000" w:themeColor="text1"/>
        </w:rPr>
      </w:pPr>
      <w:bookmarkStart w:id="76" w:name="_Toc180760481"/>
      <w:bookmarkStart w:id="77" w:name="_Toc181179859"/>
      <w:bookmarkStart w:id="78" w:name="_Toc181179955"/>
      <w:bookmarkStart w:id="79" w:name="_Toc181862684"/>
      <w:bookmarkStart w:id="80" w:name="BookMark6"/>
      <w:bookmarkEnd w:id="73"/>
      <w:r w:rsidRPr="00211B67">
        <w:rPr>
          <w:rFonts w:hint="eastAsia"/>
          <w:color w:val="000000" w:themeColor="text1"/>
          <w:spacing w:val="105"/>
        </w:rPr>
        <w:lastRenderedPageBreak/>
        <w:t>参考文</w:t>
      </w:r>
      <w:r w:rsidRPr="00211B67">
        <w:rPr>
          <w:rFonts w:hint="eastAsia"/>
          <w:color w:val="000000" w:themeColor="text1"/>
        </w:rPr>
        <w:t>献</w:t>
      </w:r>
      <w:bookmarkEnd w:id="76"/>
      <w:bookmarkEnd w:id="77"/>
      <w:bookmarkEnd w:id="78"/>
      <w:bookmarkEnd w:id="79"/>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w:t>
      </w:r>
      <w:r w:rsidRPr="00B66AB8">
        <w:rPr>
          <w:rFonts w:hAnsi="Times New Roman" w:hint="eastAsia"/>
          <w:color w:val="000000" w:themeColor="text1"/>
        </w:rPr>
        <w:t>]  DBS45/ 053—2024  食品安全地方标准  南宁老友粉</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2</w:t>
      </w:r>
      <w:r w:rsidRPr="00B66AB8">
        <w:rPr>
          <w:rFonts w:hAnsi="Times New Roman" w:hint="eastAsia"/>
          <w:color w:val="000000" w:themeColor="text1"/>
        </w:rPr>
        <w:t>]</w:t>
      </w:r>
      <w:r w:rsidRPr="00B66AB8">
        <w:rPr>
          <w:rFonts w:hAnsi="Times New Roman"/>
          <w:color w:val="000000" w:themeColor="text1"/>
        </w:rPr>
        <w:t xml:space="preserve">  </w:t>
      </w:r>
      <w:r w:rsidRPr="00B66AB8">
        <w:rPr>
          <w:rFonts w:hAnsi="Times New Roman" w:hint="eastAsia"/>
          <w:color w:val="000000" w:themeColor="text1"/>
        </w:rPr>
        <w:t>中华人民共和国市场主体登记管理条例（国务院令第746号）</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3</w:t>
      </w:r>
      <w:r w:rsidRPr="00B66AB8">
        <w:rPr>
          <w:rFonts w:hAnsi="Times New Roman" w:hint="eastAsia"/>
          <w:color w:val="000000" w:themeColor="text1"/>
        </w:rPr>
        <w:t>]  中华人民共和国市场主体登记管理条例实施细则（国家市场监督管理总局令第52号）</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4</w:t>
      </w:r>
      <w:r w:rsidRPr="00B66AB8">
        <w:rPr>
          <w:rFonts w:hAnsi="Times New Roman" w:hint="eastAsia"/>
          <w:color w:val="000000" w:themeColor="text1"/>
        </w:rPr>
        <w:t>]  中华人民共和国行政许可法（中华人民共和国主席令第七号）</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5</w:t>
      </w:r>
      <w:r w:rsidRPr="00B66AB8">
        <w:rPr>
          <w:rFonts w:hAnsi="Times New Roman" w:hint="eastAsia"/>
          <w:color w:val="000000" w:themeColor="text1"/>
        </w:rPr>
        <w:t>]  食品生产许可管理办法（国家市场监督管理总局令第24号）</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6</w:t>
      </w:r>
      <w:r w:rsidRPr="00B66AB8">
        <w:rPr>
          <w:rFonts w:hAnsi="Times New Roman" w:hint="eastAsia"/>
          <w:color w:val="000000" w:themeColor="text1"/>
        </w:rPr>
        <w:t>]  关于发布《出口食品生产企业安全卫生要求和产品目录》的公告（2011年第23号公告）</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7</w:t>
      </w:r>
      <w:r w:rsidRPr="00B66AB8">
        <w:rPr>
          <w:rFonts w:hAnsi="Times New Roman" w:hint="eastAsia"/>
          <w:color w:val="000000" w:themeColor="text1"/>
        </w:rPr>
        <w:t>]  国家质量监督检验检疫总局关于发布《出口食品原料种植场备案管理规定》的公告（2012年第56号）</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8</w:t>
      </w:r>
      <w:r w:rsidRPr="00B66AB8">
        <w:rPr>
          <w:rFonts w:hAnsi="Times New Roman" w:hint="eastAsia"/>
          <w:color w:val="000000" w:themeColor="text1"/>
        </w:rPr>
        <w:t>]</w:t>
      </w:r>
      <w:r w:rsidRPr="00B66AB8">
        <w:rPr>
          <w:rFonts w:hAnsi="Times New Roman"/>
          <w:color w:val="000000" w:themeColor="text1"/>
        </w:rPr>
        <w:t xml:space="preserve">  出口食品原料种植场备案</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9</w:t>
      </w:r>
      <w:r w:rsidRPr="00B66AB8">
        <w:rPr>
          <w:rFonts w:hAnsi="Times New Roman" w:hint="eastAsia"/>
          <w:color w:val="000000" w:themeColor="text1"/>
        </w:rPr>
        <w:t>]  关于公布《中华人民共和国进出口食品安全管理办法》的令（海关总署第249号令）</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10</w:t>
      </w:r>
      <w:r w:rsidRPr="00B66AB8">
        <w:rPr>
          <w:rFonts w:hAnsi="Times New Roman" w:hint="eastAsia"/>
          <w:color w:val="000000" w:themeColor="text1"/>
        </w:rPr>
        <w:t>]  出口食品生产企业备案</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11</w:t>
      </w:r>
      <w:r w:rsidRPr="00B66AB8">
        <w:rPr>
          <w:rFonts w:hAnsi="Times New Roman" w:hint="eastAsia"/>
          <w:color w:val="000000" w:themeColor="text1"/>
        </w:rPr>
        <w:t>]  对外贸易经营者备案登记办法（商务部令2021年第2号）</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12</w:t>
      </w:r>
      <w:r w:rsidRPr="00B66AB8">
        <w:rPr>
          <w:rFonts w:hAnsi="Times New Roman" w:hint="eastAsia"/>
          <w:color w:val="000000" w:themeColor="text1"/>
        </w:rPr>
        <w:t>]  中华人民共和国海关报关单位备案管理规定（海关总署令第253号）</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13</w:t>
      </w:r>
      <w:r w:rsidRPr="00B66AB8">
        <w:rPr>
          <w:rFonts w:hAnsi="Times New Roman" w:hint="eastAsia"/>
          <w:color w:val="000000" w:themeColor="text1"/>
        </w:rPr>
        <w:t>]  “报关单位备案”政务服务事项办事指南</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14</w:t>
      </w:r>
      <w:r w:rsidRPr="00B66AB8">
        <w:rPr>
          <w:rFonts w:hAnsi="Times New Roman" w:hint="eastAsia"/>
          <w:color w:val="000000" w:themeColor="text1"/>
        </w:rPr>
        <w:t>]  中华人民共和国海关报关单位备案管理规定（海关总署令第253号）</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15</w:t>
      </w:r>
      <w:r w:rsidRPr="00B66AB8">
        <w:rPr>
          <w:rFonts w:hAnsi="Times New Roman" w:hint="eastAsia"/>
          <w:color w:val="000000" w:themeColor="text1"/>
        </w:rPr>
        <w:t>]  中华人民共和国出口货物原产地证书签证管理办法（海关总署第270号令）</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16</w:t>
      </w:r>
      <w:r w:rsidRPr="00B66AB8">
        <w:rPr>
          <w:rFonts w:hAnsi="Times New Roman" w:hint="eastAsia"/>
          <w:color w:val="000000" w:themeColor="text1"/>
        </w:rPr>
        <w:t>]  中华人民共和国知识产权海关保护条例（国务院令第395号）</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17</w:t>
      </w:r>
      <w:r w:rsidRPr="00B66AB8">
        <w:rPr>
          <w:rFonts w:hAnsi="Times New Roman" w:hint="eastAsia"/>
          <w:color w:val="000000" w:themeColor="text1"/>
        </w:rPr>
        <w:t>]  中华人民共和国</w:t>
      </w:r>
      <w:proofErr w:type="gramStart"/>
      <w:r w:rsidRPr="00B66AB8">
        <w:rPr>
          <w:rFonts w:hAnsi="Times New Roman" w:hint="eastAsia"/>
          <w:color w:val="000000" w:themeColor="text1"/>
        </w:rPr>
        <w:t>非优惠</w:t>
      </w:r>
      <w:proofErr w:type="gramEnd"/>
      <w:r w:rsidRPr="00B66AB8">
        <w:rPr>
          <w:rFonts w:hAnsi="Times New Roman" w:hint="eastAsia"/>
          <w:color w:val="000000" w:themeColor="text1"/>
        </w:rPr>
        <w:t>原产地证书签证管理办法（2018年修改）(原质检总局令第114号，海关总署第240号令修改）</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18</w:t>
      </w:r>
      <w:r w:rsidRPr="00B66AB8">
        <w:rPr>
          <w:rFonts w:hAnsi="Times New Roman" w:hint="eastAsia"/>
          <w:color w:val="000000" w:themeColor="text1"/>
        </w:rPr>
        <w:t>]  中华人民共和国进出口货物原产地条例（国务院令第416号，2019年修订）</w:t>
      </w:r>
    </w:p>
    <w:p w:rsidR="00B66AB8"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19</w:t>
      </w:r>
      <w:r w:rsidRPr="00B66AB8">
        <w:rPr>
          <w:rFonts w:hAnsi="Times New Roman" w:hint="eastAsia"/>
          <w:color w:val="000000" w:themeColor="text1"/>
        </w:rPr>
        <w:t>]  中华人民共和国对外贸易法</w:t>
      </w:r>
    </w:p>
    <w:p w:rsidR="00B66AB8" w:rsidRPr="00B66AB8" w:rsidRDefault="00B66AB8" w:rsidP="00B66AB8">
      <w:pPr>
        <w:pStyle w:val="afffffffffffd"/>
        <w:jc w:val="left"/>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20</w:t>
      </w:r>
      <w:r w:rsidRPr="00B66AB8">
        <w:rPr>
          <w:rFonts w:hAnsi="Times New Roman" w:hint="eastAsia"/>
          <w:color w:val="000000" w:themeColor="text1"/>
        </w:rPr>
        <w:t>]  中华人民共和国商标法（2019年修订，中华人民共和国主席令第29号）</w:t>
      </w:r>
    </w:p>
    <w:p w:rsidR="00454CEE" w:rsidRPr="00B66AB8" w:rsidRDefault="00B66AB8" w:rsidP="00B66AB8">
      <w:pPr>
        <w:pStyle w:val="afffffffffffd"/>
        <w:rPr>
          <w:rFonts w:hAnsi="Times New Roman"/>
          <w:color w:val="000000" w:themeColor="text1"/>
        </w:rPr>
      </w:pPr>
      <w:r w:rsidRPr="00B66AB8">
        <w:rPr>
          <w:rFonts w:hAnsi="Times New Roman" w:hint="eastAsia"/>
          <w:color w:val="000000" w:themeColor="text1"/>
        </w:rPr>
        <w:t>[</w:t>
      </w:r>
      <w:r w:rsidRPr="00B66AB8">
        <w:rPr>
          <w:rFonts w:hAnsi="Times New Roman"/>
          <w:color w:val="000000" w:themeColor="text1"/>
        </w:rPr>
        <w:t>21</w:t>
      </w:r>
      <w:r w:rsidRPr="00B66AB8">
        <w:rPr>
          <w:rFonts w:hAnsi="Times New Roman" w:hint="eastAsia"/>
          <w:color w:val="000000" w:themeColor="text1"/>
        </w:rPr>
        <w:t>]  集体商标、证明商标注册和管理办法（中华人民共和国国家工商行政管理总局令第6号）</w:t>
      </w:r>
    </w:p>
    <w:p w:rsidR="00454CEE" w:rsidRPr="00211B67" w:rsidRDefault="00742344">
      <w:pPr>
        <w:pStyle w:val="afffffffff4"/>
        <w:numPr>
          <w:ilvl w:val="0"/>
          <w:numId w:val="0"/>
        </w:numPr>
        <w:jc w:val="center"/>
        <w:rPr>
          <w:color w:val="000000" w:themeColor="text1"/>
        </w:rPr>
      </w:pPr>
      <w:bookmarkStart w:id="81" w:name="BookMark8"/>
      <w:bookmarkEnd w:id="80"/>
      <w:r w:rsidRPr="00211B67">
        <w:rPr>
          <w:noProof/>
          <w:color w:val="000000" w:themeColor="text1"/>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stretch>
                      <a:fillRect/>
                    </a:stretch>
                  </pic:blipFill>
                  <pic:spPr>
                    <a:xfrm>
                      <a:off x="0" y="0"/>
                      <a:ext cx="1485900" cy="317500"/>
                    </a:xfrm>
                    <a:prstGeom prst="rect">
                      <a:avLst/>
                    </a:prstGeom>
                  </pic:spPr>
                </pic:pic>
              </a:graphicData>
            </a:graphic>
          </wp:inline>
        </w:drawing>
      </w:r>
      <w:bookmarkEnd w:id="81"/>
    </w:p>
    <w:sectPr w:rsidR="00454CEE" w:rsidRPr="00211B67" w:rsidSect="000826D0">
      <w:headerReference w:type="even" r:id="rId20"/>
      <w:headerReference w:type="default" r:id="rId21"/>
      <w:footerReference w:type="even" r:id="rId22"/>
      <w:footerReference w:type="default" r:id="rId23"/>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F80" w:rsidRDefault="00C75F80">
      <w:pPr>
        <w:spacing w:line="240" w:lineRule="auto"/>
      </w:pPr>
      <w:r>
        <w:separator/>
      </w:r>
    </w:p>
  </w:endnote>
  <w:endnote w:type="continuationSeparator" w:id="0">
    <w:p w:rsidR="00C75F80" w:rsidRDefault="00C75F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Default="00B947A0">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Default="00B947A0">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Pr="00EE3480" w:rsidRDefault="00B947A0" w:rsidP="00EE3480">
    <w:pPr>
      <w:pStyle w:val="afffff4"/>
    </w:pPr>
    <w:r>
      <w:fldChar w:fldCharType="begin"/>
    </w:r>
    <w:r>
      <w:instrText xml:space="preserve"> PAGE   \* MERGEFORMAT \* MERGEFORMAT </w:instrText>
    </w:r>
    <w:r>
      <w:fldChar w:fldCharType="separate"/>
    </w:r>
    <w:r>
      <w:rPr>
        <w:noProof/>
      </w:rPr>
      <w:t xml:space="preserve"> </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Default="00B947A0" w:rsidP="00EE3480">
    <w:pPr>
      <w:pStyle w:val="afffff5"/>
    </w:pPr>
    <w:r>
      <w:fldChar w:fldCharType="begin"/>
    </w:r>
    <w:r>
      <w:instrText>PAGE   \* MERGEFORMAT</w:instrText>
    </w:r>
    <w:r>
      <w:fldChar w:fldCharType="separate"/>
    </w:r>
    <w:r w:rsidR="0014619C" w:rsidRPr="0014619C">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Pr="00EE3480" w:rsidRDefault="00B947A0" w:rsidP="00EE3480">
    <w:pPr>
      <w:pStyle w:val="afffff4"/>
    </w:pPr>
    <w:r>
      <w:fldChar w:fldCharType="begin"/>
    </w:r>
    <w:r>
      <w:instrText xml:space="preserve"> PAGE   \* MERGEFORMAT \* MERGEFORMAT </w:instrText>
    </w:r>
    <w:r>
      <w:fldChar w:fldCharType="separate"/>
    </w:r>
    <w:r w:rsidR="0014619C">
      <w:rPr>
        <w:noProof/>
      </w:rPr>
      <w:t>10</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Default="00B947A0" w:rsidP="00EE3480">
    <w:pPr>
      <w:pStyle w:val="afffff5"/>
    </w:pPr>
    <w:r>
      <w:fldChar w:fldCharType="begin"/>
    </w:r>
    <w:r>
      <w:instrText>PAGE   \* MERGEFORMAT</w:instrText>
    </w:r>
    <w:r>
      <w:fldChar w:fldCharType="separate"/>
    </w:r>
    <w:r w:rsidR="0014619C" w:rsidRPr="0014619C">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F80" w:rsidRDefault="00C75F80">
      <w:pPr>
        <w:spacing w:line="240" w:lineRule="auto"/>
      </w:pPr>
      <w:r>
        <w:separator/>
      </w:r>
    </w:p>
  </w:footnote>
  <w:footnote w:type="continuationSeparator" w:id="0">
    <w:p w:rsidR="00C75F80" w:rsidRDefault="00C75F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Default="00B947A0">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Default="00B947A0">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Pr="00EE3480" w:rsidRDefault="00B947A0" w:rsidP="00EE3480">
    <w:pPr>
      <w:pStyle w:val="afffffe"/>
    </w:pPr>
    <w:r>
      <w:fldChar w:fldCharType="begin"/>
    </w:r>
    <w:r>
      <w:instrText xml:space="preserve"> STYLEREF  标准文件_文件编号 \* MERGEFORMAT </w:instrText>
    </w:r>
    <w:r>
      <w:fldChar w:fldCharType="separate"/>
    </w:r>
    <w:r w:rsidR="0014619C">
      <w:rPr>
        <w:noProof/>
      </w:rPr>
      <w:t>T/GXAS XXXX</w:t>
    </w:r>
    <w:r w:rsidR="0014619C">
      <w:rPr>
        <w:noProof/>
      </w:rPr>
      <w:t>—</w:t>
    </w:r>
    <w:r w:rsidR="0014619C">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Default="00B947A0" w:rsidP="00EE3480">
    <w:pPr>
      <w:pStyle w:val="afffffd"/>
    </w:pPr>
    <w:r>
      <w:fldChar w:fldCharType="begin"/>
    </w:r>
    <w:r>
      <w:instrText xml:space="preserve"> STYLEREF  标准文件_文件编号  \* MERGEFORMAT </w:instrText>
    </w:r>
    <w:r>
      <w:fldChar w:fldCharType="separate"/>
    </w:r>
    <w:r w:rsidR="0014619C">
      <w:rPr>
        <w:noProof/>
      </w:rPr>
      <w:t>T/GXAS XXXX</w:t>
    </w:r>
    <w:r w:rsidR="0014619C">
      <w:rPr>
        <w:noProof/>
      </w:rPr>
      <w:t>—</w:t>
    </w:r>
    <w:r w:rsidR="0014619C">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Pr="00EE3480" w:rsidRDefault="00B947A0" w:rsidP="00EE3480">
    <w:pPr>
      <w:pStyle w:val="afffffe"/>
    </w:pPr>
    <w:r>
      <w:fldChar w:fldCharType="begin"/>
    </w:r>
    <w:r>
      <w:instrText xml:space="preserve"> STYLEREF  标准文件_文件编号 \* MERGEFORMAT </w:instrText>
    </w:r>
    <w:r>
      <w:fldChar w:fldCharType="separate"/>
    </w:r>
    <w:r w:rsidR="0014619C">
      <w:rPr>
        <w:noProof/>
      </w:rPr>
      <w:t>T/GXAS XXXX</w:t>
    </w:r>
    <w:r w:rsidR="0014619C">
      <w:rPr>
        <w:noProof/>
      </w:rPr>
      <w:t>—</w:t>
    </w:r>
    <w:r w:rsidR="0014619C">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7A0" w:rsidRDefault="00B947A0" w:rsidP="00EE3480">
    <w:pPr>
      <w:pStyle w:val="afffffd"/>
    </w:pPr>
    <w:r>
      <w:fldChar w:fldCharType="begin"/>
    </w:r>
    <w:r>
      <w:instrText xml:space="preserve"> STYLEREF  标准文件_文件编号  \* MERGEFORMAT </w:instrText>
    </w:r>
    <w:r>
      <w:fldChar w:fldCharType="separate"/>
    </w:r>
    <w:r w:rsidR="0014619C">
      <w:rPr>
        <w:noProof/>
      </w:rPr>
      <w:t>T/GXAS XXXX</w:t>
    </w:r>
    <w:r w:rsidR="0014619C">
      <w:rPr>
        <w:noProof/>
      </w:rPr>
      <w:t>—</w:t>
    </w:r>
    <w:r w:rsidR="0014619C">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5DED7B3"/>
    <w:multiLevelType w:val="singleLevel"/>
    <w:tmpl w:val="D5DED7B3"/>
    <w:lvl w:ilvl="0">
      <w:start w:val="1"/>
      <w:numFmt w:val="decimal"/>
      <w:suff w:val="space"/>
      <w:lvlText w:val="[%1]"/>
      <w:lvlJc w:val="left"/>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113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4F2B692F"/>
    <w:multiLevelType w:val="multilevel"/>
    <w:tmpl w:val="D97E5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397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4"/>
      <w:suff w:val="nothing"/>
      <w:lvlText w:val="附录%1"/>
      <w:lvlJc w:val="left"/>
      <w:pPr>
        <w:ind w:left="5103"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2268"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0"/>
  </w:num>
  <w:num w:numId="3">
    <w:abstractNumId w:val="6"/>
  </w:num>
  <w:num w:numId="4">
    <w:abstractNumId w:val="26"/>
  </w:num>
  <w:num w:numId="5">
    <w:abstractNumId w:val="21"/>
  </w:num>
  <w:num w:numId="6">
    <w:abstractNumId w:val="15"/>
  </w:num>
  <w:num w:numId="7">
    <w:abstractNumId w:val="9"/>
  </w:num>
  <w:num w:numId="8">
    <w:abstractNumId w:val="4"/>
  </w:num>
  <w:num w:numId="9">
    <w:abstractNumId w:val="10"/>
  </w:num>
  <w:num w:numId="10">
    <w:abstractNumId w:val="19"/>
  </w:num>
  <w:num w:numId="11">
    <w:abstractNumId w:val="28"/>
  </w:num>
  <w:num w:numId="12">
    <w:abstractNumId w:val="13"/>
  </w:num>
  <w:num w:numId="13">
    <w:abstractNumId w:val="14"/>
  </w:num>
  <w:num w:numId="14">
    <w:abstractNumId w:val="8"/>
  </w:num>
  <w:num w:numId="15">
    <w:abstractNumId w:val="22"/>
  </w:num>
  <w:num w:numId="16">
    <w:abstractNumId w:val="24"/>
  </w:num>
  <w:num w:numId="17">
    <w:abstractNumId w:val="20"/>
  </w:num>
  <w:num w:numId="18">
    <w:abstractNumId w:val="32"/>
  </w:num>
  <w:num w:numId="19">
    <w:abstractNumId w:val="17"/>
  </w:num>
  <w:num w:numId="20">
    <w:abstractNumId w:val="2"/>
  </w:num>
  <w:num w:numId="21">
    <w:abstractNumId w:val="12"/>
  </w:num>
  <w:num w:numId="22">
    <w:abstractNumId w:val="33"/>
  </w:num>
  <w:num w:numId="23">
    <w:abstractNumId w:val="23"/>
  </w:num>
  <w:num w:numId="24">
    <w:abstractNumId w:val="7"/>
  </w:num>
  <w:num w:numId="25">
    <w:abstractNumId w:val="29"/>
  </w:num>
  <w:num w:numId="26">
    <w:abstractNumId w:val="31"/>
  </w:num>
  <w:num w:numId="27">
    <w:abstractNumId w:val="3"/>
  </w:num>
  <w:num w:numId="28">
    <w:abstractNumId w:val="5"/>
  </w:num>
  <w:num w:numId="29">
    <w:abstractNumId w:val="16"/>
  </w:num>
  <w:num w:numId="30">
    <w:abstractNumId w:val="27"/>
  </w:num>
  <w:num w:numId="31">
    <w:abstractNumId w:val="25"/>
  </w:num>
  <w:num w:numId="32">
    <w:abstractNumId w:val="11"/>
  </w:num>
  <w:num w:numId="33">
    <w:abstractNumId w:val="0"/>
  </w:num>
  <w:num w:numId="34">
    <w:abstractNumId w:val="21"/>
  </w:num>
  <w:num w:numId="35">
    <w:abstractNumId w:val="21"/>
  </w:num>
  <w:num w:numId="36">
    <w:abstractNumId w:val="21"/>
  </w:num>
  <w:num w:numId="37">
    <w:abstractNumId w:val="21"/>
  </w:num>
  <w:num w:numId="38">
    <w:abstractNumId w:val="21"/>
  </w:num>
  <w:num w:numId="39">
    <w:abstractNumId w:val="21"/>
  </w:num>
  <w:num w:numId="40">
    <w:abstractNumId w:val="18"/>
  </w:num>
  <w:num w:numId="41">
    <w:abstractNumId w:val="26"/>
  </w:num>
  <w:num w:numId="42">
    <w:abstractNumId w:val="26"/>
  </w:num>
  <w:num w:numId="43">
    <w:abstractNumId w:val="26"/>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0OWNhMGUyYzc2MTI5ZWY2NzM4MTVkMDAwODg0YzMifQ=="/>
  </w:docVars>
  <w:rsids>
    <w:rsidRoot w:val="005846C0"/>
    <w:rsid w:val="0000040A"/>
    <w:rsid w:val="00000A94"/>
    <w:rsid w:val="00001972"/>
    <w:rsid w:val="00001D9A"/>
    <w:rsid w:val="00002D35"/>
    <w:rsid w:val="000047A7"/>
    <w:rsid w:val="00004A4A"/>
    <w:rsid w:val="00007394"/>
    <w:rsid w:val="0000758A"/>
    <w:rsid w:val="00007B3A"/>
    <w:rsid w:val="00007BB4"/>
    <w:rsid w:val="000107E0"/>
    <w:rsid w:val="000113DB"/>
    <w:rsid w:val="0001189D"/>
    <w:rsid w:val="00011FDE"/>
    <w:rsid w:val="00012FFD"/>
    <w:rsid w:val="00014162"/>
    <w:rsid w:val="00014340"/>
    <w:rsid w:val="000169A2"/>
    <w:rsid w:val="00016A9C"/>
    <w:rsid w:val="0002042C"/>
    <w:rsid w:val="00022184"/>
    <w:rsid w:val="00022762"/>
    <w:rsid w:val="00023184"/>
    <w:rsid w:val="000238E0"/>
    <w:rsid w:val="000249DB"/>
    <w:rsid w:val="0002595E"/>
    <w:rsid w:val="000303C3"/>
    <w:rsid w:val="00031D59"/>
    <w:rsid w:val="000331D3"/>
    <w:rsid w:val="000335D2"/>
    <w:rsid w:val="000346A5"/>
    <w:rsid w:val="000359C3"/>
    <w:rsid w:val="00035A7D"/>
    <w:rsid w:val="000362BE"/>
    <w:rsid w:val="000365ED"/>
    <w:rsid w:val="00036734"/>
    <w:rsid w:val="00036C8E"/>
    <w:rsid w:val="00040A3A"/>
    <w:rsid w:val="0004249A"/>
    <w:rsid w:val="00043282"/>
    <w:rsid w:val="00044286"/>
    <w:rsid w:val="000468AF"/>
    <w:rsid w:val="00047F28"/>
    <w:rsid w:val="000503AA"/>
    <w:rsid w:val="000506A1"/>
    <w:rsid w:val="000515DD"/>
    <w:rsid w:val="0005265A"/>
    <w:rsid w:val="000539DD"/>
    <w:rsid w:val="00053BD3"/>
    <w:rsid w:val="00054444"/>
    <w:rsid w:val="000556ED"/>
    <w:rsid w:val="00055FE2"/>
    <w:rsid w:val="0005616F"/>
    <w:rsid w:val="00060C2E"/>
    <w:rsid w:val="00061033"/>
    <w:rsid w:val="000619E9"/>
    <w:rsid w:val="000622D4"/>
    <w:rsid w:val="00062722"/>
    <w:rsid w:val="0006357D"/>
    <w:rsid w:val="00064049"/>
    <w:rsid w:val="00064E4C"/>
    <w:rsid w:val="000665C6"/>
    <w:rsid w:val="00066B60"/>
    <w:rsid w:val="00066D98"/>
    <w:rsid w:val="00067279"/>
    <w:rsid w:val="00067F1E"/>
    <w:rsid w:val="00071CC0"/>
    <w:rsid w:val="00071CFC"/>
    <w:rsid w:val="00073C8C"/>
    <w:rsid w:val="00075417"/>
    <w:rsid w:val="00077278"/>
    <w:rsid w:val="00077B64"/>
    <w:rsid w:val="00080600"/>
    <w:rsid w:val="00080A1C"/>
    <w:rsid w:val="00081815"/>
    <w:rsid w:val="00082317"/>
    <w:rsid w:val="00082671"/>
    <w:rsid w:val="000826D0"/>
    <w:rsid w:val="00083610"/>
    <w:rsid w:val="00083D2C"/>
    <w:rsid w:val="000854F3"/>
    <w:rsid w:val="00086AA1"/>
    <w:rsid w:val="00087A77"/>
    <w:rsid w:val="00087BA2"/>
    <w:rsid w:val="00090CA6"/>
    <w:rsid w:val="000926A9"/>
    <w:rsid w:val="00092B8A"/>
    <w:rsid w:val="00092FB0"/>
    <w:rsid w:val="000934C5"/>
    <w:rsid w:val="00093D25"/>
    <w:rsid w:val="00093DAB"/>
    <w:rsid w:val="00094D73"/>
    <w:rsid w:val="00096D63"/>
    <w:rsid w:val="000A0B60"/>
    <w:rsid w:val="000A0EB8"/>
    <w:rsid w:val="000A19FC"/>
    <w:rsid w:val="000A1CC9"/>
    <w:rsid w:val="000A296B"/>
    <w:rsid w:val="000A7311"/>
    <w:rsid w:val="000B060F"/>
    <w:rsid w:val="000B1592"/>
    <w:rsid w:val="000B1FF2"/>
    <w:rsid w:val="000B2BBD"/>
    <w:rsid w:val="000B3CDA"/>
    <w:rsid w:val="000B6A0B"/>
    <w:rsid w:val="000C0F6C"/>
    <w:rsid w:val="000C11DB"/>
    <w:rsid w:val="000C1492"/>
    <w:rsid w:val="000C2FBD"/>
    <w:rsid w:val="000C4438"/>
    <w:rsid w:val="000C4B41"/>
    <w:rsid w:val="000C57D6"/>
    <w:rsid w:val="000C632A"/>
    <w:rsid w:val="000C6362"/>
    <w:rsid w:val="000C66B1"/>
    <w:rsid w:val="000C7119"/>
    <w:rsid w:val="000C7666"/>
    <w:rsid w:val="000D0A9C"/>
    <w:rsid w:val="000D1144"/>
    <w:rsid w:val="000D1795"/>
    <w:rsid w:val="000D2F53"/>
    <w:rsid w:val="000D321F"/>
    <w:rsid w:val="000D329A"/>
    <w:rsid w:val="000D4B9C"/>
    <w:rsid w:val="000D4EB6"/>
    <w:rsid w:val="000D753B"/>
    <w:rsid w:val="000E45C2"/>
    <w:rsid w:val="000E4C9E"/>
    <w:rsid w:val="000E630E"/>
    <w:rsid w:val="000E6475"/>
    <w:rsid w:val="000E6657"/>
    <w:rsid w:val="000E6670"/>
    <w:rsid w:val="000E6FD7"/>
    <w:rsid w:val="000E7DCE"/>
    <w:rsid w:val="000F05E8"/>
    <w:rsid w:val="000F06E1"/>
    <w:rsid w:val="000F0E3C"/>
    <w:rsid w:val="000F19D5"/>
    <w:rsid w:val="000F27D5"/>
    <w:rsid w:val="000F4050"/>
    <w:rsid w:val="000F4AEA"/>
    <w:rsid w:val="000F554A"/>
    <w:rsid w:val="000F5DA8"/>
    <w:rsid w:val="000F67E9"/>
    <w:rsid w:val="00101599"/>
    <w:rsid w:val="001016F6"/>
    <w:rsid w:val="0010285E"/>
    <w:rsid w:val="00102AC7"/>
    <w:rsid w:val="00102FD7"/>
    <w:rsid w:val="00104926"/>
    <w:rsid w:val="001109E9"/>
    <w:rsid w:val="00113B1E"/>
    <w:rsid w:val="00113ED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3A2B"/>
    <w:rsid w:val="001446C2"/>
    <w:rsid w:val="00144919"/>
    <w:rsid w:val="001457E7"/>
    <w:rsid w:val="00145D9D"/>
    <w:rsid w:val="0014619C"/>
    <w:rsid w:val="00146388"/>
    <w:rsid w:val="001529E5"/>
    <w:rsid w:val="00152FB3"/>
    <w:rsid w:val="00153C7E"/>
    <w:rsid w:val="00155E59"/>
    <w:rsid w:val="00156328"/>
    <w:rsid w:val="00156B25"/>
    <w:rsid w:val="00156E1A"/>
    <w:rsid w:val="00156EFC"/>
    <w:rsid w:val="0015745F"/>
    <w:rsid w:val="00157894"/>
    <w:rsid w:val="00157B55"/>
    <w:rsid w:val="00161CB5"/>
    <w:rsid w:val="001642FA"/>
    <w:rsid w:val="001649EB"/>
    <w:rsid w:val="00164BAF"/>
    <w:rsid w:val="00164FA8"/>
    <w:rsid w:val="00165065"/>
    <w:rsid w:val="00165434"/>
    <w:rsid w:val="0016549B"/>
    <w:rsid w:val="0016580B"/>
    <w:rsid w:val="00165F49"/>
    <w:rsid w:val="00166B88"/>
    <w:rsid w:val="00166F71"/>
    <w:rsid w:val="0016770A"/>
    <w:rsid w:val="00170291"/>
    <w:rsid w:val="00170804"/>
    <w:rsid w:val="001708E9"/>
    <w:rsid w:val="0017340B"/>
    <w:rsid w:val="00173FB1"/>
    <w:rsid w:val="00176DFD"/>
    <w:rsid w:val="001774F2"/>
    <w:rsid w:val="00182071"/>
    <w:rsid w:val="0018384C"/>
    <w:rsid w:val="001852C9"/>
    <w:rsid w:val="00187A0B"/>
    <w:rsid w:val="00190087"/>
    <w:rsid w:val="001913C4"/>
    <w:rsid w:val="0019164F"/>
    <w:rsid w:val="0019348F"/>
    <w:rsid w:val="00193861"/>
    <w:rsid w:val="00193A07"/>
    <w:rsid w:val="00194C95"/>
    <w:rsid w:val="00195C34"/>
    <w:rsid w:val="00196EF5"/>
    <w:rsid w:val="00197131"/>
    <w:rsid w:val="001A1A53"/>
    <w:rsid w:val="001A234A"/>
    <w:rsid w:val="001A4CF3"/>
    <w:rsid w:val="001A6696"/>
    <w:rsid w:val="001B06E8"/>
    <w:rsid w:val="001B0E2F"/>
    <w:rsid w:val="001B1807"/>
    <w:rsid w:val="001B3E19"/>
    <w:rsid w:val="001B6AF2"/>
    <w:rsid w:val="001B71D0"/>
    <w:rsid w:val="001B71EE"/>
    <w:rsid w:val="001C04A8"/>
    <w:rsid w:val="001C1468"/>
    <w:rsid w:val="001C1C90"/>
    <w:rsid w:val="001C2C03"/>
    <w:rsid w:val="001C42F7"/>
    <w:rsid w:val="001C4514"/>
    <w:rsid w:val="001C4678"/>
    <w:rsid w:val="001C49E5"/>
    <w:rsid w:val="001C5F89"/>
    <w:rsid w:val="001C680C"/>
    <w:rsid w:val="001C7287"/>
    <w:rsid w:val="001C7C29"/>
    <w:rsid w:val="001C7FEA"/>
    <w:rsid w:val="001D0499"/>
    <w:rsid w:val="001D0BBE"/>
    <w:rsid w:val="001D0ED4"/>
    <w:rsid w:val="001D212F"/>
    <w:rsid w:val="001D21E1"/>
    <w:rsid w:val="001D29D7"/>
    <w:rsid w:val="001D2DE7"/>
    <w:rsid w:val="001D3801"/>
    <w:rsid w:val="001D411C"/>
    <w:rsid w:val="001D7AC9"/>
    <w:rsid w:val="001E1B6A"/>
    <w:rsid w:val="001E2484"/>
    <w:rsid w:val="001E3CC4"/>
    <w:rsid w:val="001E4882"/>
    <w:rsid w:val="001E69F9"/>
    <w:rsid w:val="001E73AB"/>
    <w:rsid w:val="001F092D"/>
    <w:rsid w:val="001F143A"/>
    <w:rsid w:val="001F1605"/>
    <w:rsid w:val="001F2508"/>
    <w:rsid w:val="001F4816"/>
    <w:rsid w:val="001F5818"/>
    <w:rsid w:val="001F69B4"/>
    <w:rsid w:val="001F77C7"/>
    <w:rsid w:val="00200183"/>
    <w:rsid w:val="00200333"/>
    <w:rsid w:val="0020107D"/>
    <w:rsid w:val="00202AA4"/>
    <w:rsid w:val="00202EBB"/>
    <w:rsid w:val="002030AB"/>
    <w:rsid w:val="002031F7"/>
    <w:rsid w:val="00203CF8"/>
    <w:rsid w:val="002040E6"/>
    <w:rsid w:val="0020527B"/>
    <w:rsid w:val="00205F2C"/>
    <w:rsid w:val="00210B15"/>
    <w:rsid w:val="00211B67"/>
    <w:rsid w:val="002142EA"/>
    <w:rsid w:val="00215ADD"/>
    <w:rsid w:val="002200F9"/>
    <w:rsid w:val="002204BB"/>
    <w:rsid w:val="00221B79"/>
    <w:rsid w:val="00221C6B"/>
    <w:rsid w:val="00222A61"/>
    <w:rsid w:val="00222B33"/>
    <w:rsid w:val="002253A1"/>
    <w:rsid w:val="00225CF8"/>
    <w:rsid w:val="0022794E"/>
    <w:rsid w:val="00227E2B"/>
    <w:rsid w:val="002312F9"/>
    <w:rsid w:val="00233D64"/>
    <w:rsid w:val="0023482A"/>
    <w:rsid w:val="002359CB"/>
    <w:rsid w:val="0024156A"/>
    <w:rsid w:val="00241851"/>
    <w:rsid w:val="00243540"/>
    <w:rsid w:val="0024497B"/>
    <w:rsid w:val="00244DE5"/>
    <w:rsid w:val="0024515B"/>
    <w:rsid w:val="00246021"/>
    <w:rsid w:val="0024666E"/>
    <w:rsid w:val="00247F52"/>
    <w:rsid w:val="00250B25"/>
    <w:rsid w:val="00250BBE"/>
    <w:rsid w:val="00250DFB"/>
    <w:rsid w:val="002515C2"/>
    <w:rsid w:val="0025194F"/>
    <w:rsid w:val="00251BF6"/>
    <w:rsid w:val="00257129"/>
    <w:rsid w:val="0026148A"/>
    <w:rsid w:val="00262696"/>
    <w:rsid w:val="00263D25"/>
    <w:rsid w:val="002643C3"/>
    <w:rsid w:val="00264A0C"/>
    <w:rsid w:val="00266EEB"/>
    <w:rsid w:val="00267005"/>
    <w:rsid w:val="00267EF4"/>
    <w:rsid w:val="00270CB8"/>
    <w:rsid w:val="00272B08"/>
    <w:rsid w:val="00275859"/>
    <w:rsid w:val="00281BB8"/>
    <w:rsid w:val="00281E9E"/>
    <w:rsid w:val="00282405"/>
    <w:rsid w:val="00283463"/>
    <w:rsid w:val="00285170"/>
    <w:rsid w:val="00285361"/>
    <w:rsid w:val="002914C7"/>
    <w:rsid w:val="00291F76"/>
    <w:rsid w:val="00292556"/>
    <w:rsid w:val="00292D60"/>
    <w:rsid w:val="00293B30"/>
    <w:rsid w:val="00293C5B"/>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128"/>
    <w:rsid w:val="002B5779"/>
    <w:rsid w:val="002B6333"/>
    <w:rsid w:val="002B7332"/>
    <w:rsid w:val="002B7F51"/>
    <w:rsid w:val="002C09E7"/>
    <w:rsid w:val="002C1D2D"/>
    <w:rsid w:val="002C1E06"/>
    <w:rsid w:val="002C27EE"/>
    <w:rsid w:val="002C3F07"/>
    <w:rsid w:val="002C5278"/>
    <w:rsid w:val="002C7EBB"/>
    <w:rsid w:val="002D06C1"/>
    <w:rsid w:val="002D2803"/>
    <w:rsid w:val="002D322A"/>
    <w:rsid w:val="002D42B5"/>
    <w:rsid w:val="002D4F1A"/>
    <w:rsid w:val="002D6EC6"/>
    <w:rsid w:val="002D79AC"/>
    <w:rsid w:val="002D7ADD"/>
    <w:rsid w:val="002E039D"/>
    <w:rsid w:val="002E1CC1"/>
    <w:rsid w:val="002E4D5A"/>
    <w:rsid w:val="002E6326"/>
    <w:rsid w:val="002F0F66"/>
    <w:rsid w:val="002F30E0"/>
    <w:rsid w:val="002F35E4"/>
    <w:rsid w:val="002F3730"/>
    <w:rsid w:val="002F38E1"/>
    <w:rsid w:val="002F6375"/>
    <w:rsid w:val="002F6500"/>
    <w:rsid w:val="002F7AF6"/>
    <w:rsid w:val="00300E63"/>
    <w:rsid w:val="00302F5F"/>
    <w:rsid w:val="0030439B"/>
    <w:rsid w:val="0030441D"/>
    <w:rsid w:val="0030546A"/>
    <w:rsid w:val="00306063"/>
    <w:rsid w:val="003101A3"/>
    <w:rsid w:val="0031027D"/>
    <w:rsid w:val="00311019"/>
    <w:rsid w:val="00311AEE"/>
    <w:rsid w:val="00312DEC"/>
    <w:rsid w:val="00313B85"/>
    <w:rsid w:val="00313D89"/>
    <w:rsid w:val="00313F35"/>
    <w:rsid w:val="00317988"/>
    <w:rsid w:val="003221B4"/>
    <w:rsid w:val="0032245D"/>
    <w:rsid w:val="0032258D"/>
    <w:rsid w:val="00322E62"/>
    <w:rsid w:val="00324D13"/>
    <w:rsid w:val="00324EDD"/>
    <w:rsid w:val="0033297B"/>
    <w:rsid w:val="003331E4"/>
    <w:rsid w:val="0033484A"/>
    <w:rsid w:val="003359D5"/>
    <w:rsid w:val="00336401"/>
    <w:rsid w:val="00336C64"/>
    <w:rsid w:val="00337162"/>
    <w:rsid w:val="003374C5"/>
    <w:rsid w:val="003377EC"/>
    <w:rsid w:val="0034192E"/>
    <w:rsid w:val="0034194F"/>
    <w:rsid w:val="00344605"/>
    <w:rsid w:val="003474AA"/>
    <w:rsid w:val="00350D1D"/>
    <w:rsid w:val="00352C83"/>
    <w:rsid w:val="00352F1A"/>
    <w:rsid w:val="0035415E"/>
    <w:rsid w:val="00355138"/>
    <w:rsid w:val="0036107C"/>
    <w:rsid w:val="003615D2"/>
    <w:rsid w:val="00362052"/>
    <w:rsid w:val="0036429C"/>
    <w:rsid w:val="00364A53"/>
    <w:rsid w:val="003654CB"/>
    <w:rsid w:val="00365AA9"/>
    <w:rsid w:val="00365F86"/>
    <w:rsid w:val="00365F87"/>
    <w:rsid w:val="00366E89"/>
    <w:rsid w:val="0037007A"/>
    <w:rsid w:val="003705F4"/>
    <w:rsid w:val="00370D58"/>
    <w:rsid w:val="00371316"/>
    <w:rsid w:val="00376713"/>
    <w:rsid w:val="003801EE"/>
    <w:rsid w:val="00381815"/>
    <w:rsid w:val="003819AF"/>
    <w:rsid w:val="003820E9"/>
    <w:rsid w:val="00382DE7"/>
    <w:rsid w:val="00384FFC"/>
    <w:rsid w:val="00385EB3"/>
    <w:rsid w:val="003872FC"/>
    <w:rsid w:val="00387ADC"/>
    <w:rsid w:val="00390020"/>
    <w:rsid w:val="003903D6"/>
    <w:rsid w:val="00390EE6"/>
    <w:rsid w:val="0039118F"/>
    <w:rsid w:val="00392AD7"/>
    <w:rsid w:val="003938D9"/>
    <w:rsid w:val="00394376"/>
    <w:rsid w:val="003943FF"/>
    <w:rsid w:val="00396009"/>
    <w:rsid w:val="00396ABC"/>
    <w:rsid w:val="003974EB"/>
    <w:rsid w:val="00397CC5"/>
    <w:rsid w:val="003A1582"/>
    <w:rsid w:val="003A3D9C"/>
    <w:rsid w:val="003A4077"/>
    <w:rsid w:val="003A4AA7"/>
    <w:rsid w:val="003A4FDE"/>
    <w:rsid w:val="003B09AD"/>
    <w:rsid w:val="003B1F18"/>
    <w:rsid w:val="003B38D2"/>
    <w:rsid w:val="003B59D0"/>
    <w:rsid w:val="003B5BF0"/>
    <w:rsid w:val="003B60BF"/>
    <w:rsid w:val="003B6BE3"/>
    <w:rsid w:val="003B7288"/>
    <w:rsid w:val="003C010C"/>
    <w:rsid w:val="003C0A6C"/>
    <w:rsid w:val="003C14F8"/>
    <w:rsid w:val="003C5A43"/>
    <w:rsid w:val="003C5A7D"/>
    <w:rsid w:val="003C6795"/>
    <w:rsid w:val="003C6CB6"/>
    <w:rsid w:val="003D0519"/>
    <w:rsid w:val="003D0DE0"/>
    <w:rsid w:val="003D0FF6"/>
    <w:rsid w:val="003D262C"/>
    <w:rsid w:val="003D3403"/>
    <w:rsid w:val="003D57AD"/>
    <w:rsid w:val="003D6D61"/>
    <w:rsid w:val="003E091D"/>
    <w:rsid w:val="003E1C53"/>
    <w:rsid w:val="003E26B9"/>
    <w:rsid w:val="003E2704"/>
    <w:rsid w:val="003E2A69"/>
    <w:rsid w:val="003E2D49"/>
    <w:rsid w:val="003E2FD4"/>
    <w:rsid w:val="003E396C"/>
    <w:rsid w:val="003E4031"/>
    <w:rsid w:val="003E49F6"/>
    <w:rsid w:val="003E50E5"/>
    <w:rsid w:val="003E64CD"/>
    <w:rsid w:val="003E660F"/>
    <w:rsid w:val="003F0841"/>
    <w:rsid w:val="003F18ED"/>
    <w:rsid w:val="003F23D3"/>
    <w:rsid w:val="003F25BA"/>
    <w:rsid w:val="003F3F08"/>
    <w:rsid w:val="003F476D"/>
    <w:rsid w:val="003F49F1"/>
    <w:rsid w:val="003F5427"/>
    <w:rsid w:val="003F6272"/>
    <w:rsid w:val="00400E72"/>
    <w:rsid w:val="00401400"/>
    <w:rsid w:val="00402CFC"/>
    <w:rsid w:val="00404869"/>
    <w:rsid w:val="00405884"/>
    <w:rsid w:val="00405CFC"/>
    <w:rsid w:val="00407D39"/>
    <w:rsid w:val="0041183C"/>
    <w:rsid w:val="00412025"/>
    <w:rsid w:val="00412149"/>
    <w:rsid w:val="004145EA"/>
    <w:rsid w:val="0041477A"/>
    <w:rsid w:val="004167A3"/>
    <w:rsid w:val="00416E65"/>
    <w:rsid w:val="0042114F"/>
    <w:rsid w:val="004278FF"/>
    <w:rsid w:val="00432DAA"/>
    <w:rsid w:val="00434305"/>
    <w:rsid w:val="00434364"/>
    <w:rsid w:val="004347D9"/>
    <w:rsid w:val="00435DF7"/>
    <w:rsid w:val="00436B63"/>
    <w:rsid w:val="0044083F"/>
    <w:rsid w:val="004409F9"/>
    <w:rsid w:val="00441AE7"/>
    <w:rsid w:val="00445574"/>
    <w:rsid w:val="004467FB"/>
    <w:rsid w:val="00450A65"/>
    <w:rsid w:val="004510E4"/>
    <w:rsid w:val="00452023"/>
    <w:rsid w:val="00452D6B"/>
    <w:rsid w:val="00454484"/>
    <w:rsid w:val="00454CEE"/>
    <w:rsid w:val="0045517B"/>
    <w:rsid w:val="00460912"/>
    <w:rsid w:val="00463B77"/>
    <w:rsid w:val="00463C7B"/>
    <w:rsid w:val="004643F7"/>
    <w:rsid w:val="004644A6"/>
    <w:rsid w:val="004659BD"/>
    <w:rsid w:val="00470775"/>
    <w:rsid w:val="004716D7"/>
    <w:rsid w:val="00472C3E"/>
    <w:rsid w:val="004746B1"/>
    <w:rsid w:val="0047583F"/>
    <w:rsid w:val="00475D16"/>
    <w:rsid w:val="00475DE8"/>
    <w:rsid w:val="00477D34"/>
    <w:rsid w:val="0048094D"/>
    <w:rsid w:val="00481C44"/>
    <w:rsid w:val="00484188"/>
    <w:rsid w:val="00484936"/>
    <w:rsid w:val="00485C89"/>
    <w:rsid w:val="00486BE3"/>
    <w:rsid w:val="004905E4"/>
    <w:rsid w:val="00490A89"/>
    <w:rsid w:val="00490AB4"/>
    <w:rsid w:val="00492F02"/>
    <w:rsid w:val="004939AE"/>
    <w:rsid w:val="004A12DF"/>
    <w:rsid w:val="004A1BA8"/>
    <w:rsid w:val="004A4B57"/>
    <w:rsid w:val="004A4ECA"/>
    <w:rsid w:val="004A5137"/>
    <w:rsid w:val="004A633D"/>
    <w:rsid w:val="004A63FA"/>
    <w:rsid w:val="004A6A3D"/>
    <w:rsid w:val="004A7758"/>
    <w:rsid w:val="004B0272"/>
    <w:rsid w:val="004B2701"/>
    <w:rsid w:val="004B2E1B"/>
    <w:rsid w:val="004B3AA8"/>
    <w:rsid w:val="004B3E93"/>
    <w:rsid w:val="004B6D4D"/>
    <w:rsid w:val="004C00A1"/>
    <w:rsid w:val="004C1FBC"/>
    <w:rsid w:val="004C25A2"/>
    <w:rsid w:val="004C296E"/>
    <w:rsid w:val="004C2E2C"/>
    <w:rsid w:val="004C3064"/>
    <w:rsid w:val="004C3F1D"/>
    <w:rsid w:val="004C458D"/>
    <w:rsid w:val="004C7556"/>
    <w:rsid w:val="004C7E8B"/>
    <w:rsid w:val="004C7E9D"/>
    <w:rsid w:val="004C7F67"/>
    <w:rsid w:val="004C7FD9"/>
    <w:rsid w:val="004D076D"/>
    <w:rsid w:val="004D0EF1"/>
    <w:rsid w:val="004D12BC"/>
    <w:rsid w:val="004D2253"/>
    <w:rsid w:val="004D4406"/>
    <w:rsid w:val="004D7C42"/>
    <w:rsid w:val="004E0465"/>
    <w:rsid w:val="004E127B"/>
    <w:rsid w:val="004E1C0A"/>
    <w:rsid w:val="004E2CC0"/>
    <w:rsid w:val="004E30C5"/>
    <w:rsid w:val="004E4AA5"/>
    <w:rsid w:val="004E4AEE"/>
    <w:rsid w:val="004E59E3"/>
    <w:rsid w:val="004E67C0"/>
    <w:rsid w:val="004F120F"/>
    <w:rsid w:val="004F391A"/>
    <w:rsid w:val="004F3CFB"/>
    <w:rsid w:val="004F6456"/>
    <w:rsid w:val="004F696E"/>
    <w:rsid w:val="004F6C71"/>
    <w:rsid w:val="004F712F"/>
    <w:rsid w:val="00501139"/>
    <w:rsid w:val="0050363E"/>
    <w:rsid w:val="005039BC"/>
    <w:rsid w:val="00504048"/>
    <w:rsid w:val="005043BB"/>
    <w:rsid w:val="00504A3D"/>
    <w:rsid w:val="00505767"/>
    <w:rsid w:val="005073F0"/>
    <w:rsid w:val="00510A7B"/>
    <w:rsid w:val="00511225"/>
    <w:rsid w:val="00512F6E"/>
    <w:rsid w:val="00513038"/>
    <w:rsid w:val="00514174"/>
    <w:rsid w:val="00515172"/>
    <w:rsid w:val="00516088"/>
    <w:rsid w:val="00516B0B"/>
    <w:rsid w:val="005220EC"/>
    <w:rsid w:val="00523F95"/>
    <w:rsid w:val="00524D20"/>
    <w:rsid w:val="00524D65"/>
    <w:rsid w:val="005256BA"/>
    <w:rsid w:val="00525B16"/>
    <w:rsid w:val="00527B9D"/>
    <w:rsid w:val="00530950"/>
    <w:rsid w:val="005312EB"/>
    <w:rsid w:val="00531E69"/>
    <w:rsid w:val="00533D04"/>
    <w:rsid w:val="00534804"/>
    <w:rsid w:val="00534BDF"/>
    <w:rsid w:val="005354EA"/>
    <w:rsid w:val="005356A8"/>
    <w:rsid w:val="0053585F"/>
    <w:rsid w:val="00535EC4"/>
    <w:rsid w:val="00535ED9"/>
    <w:rsid w:val="0053692B"/>
    <w:rsid w:val="00537D11"/>
    <w:rsid w:val="005414BF"/>
    <w:rsid w:val="00541853"/>
    <w:rsid w:val="00543ACE"/>
    <w:rsid w:val="00543BDA"/>
    <w:rsid w:val="005441CC"/>
    <w:rsid w:val="00544EBB"/>
    <w:rsid w:val="00546B0C"/>
    <w:rsid w:val="005479DA"/>
    <w:rsid w:val="00547BCC"/>
    <w:rsid w:val="0055013B"/>
    <w:rsid w:val="00551F6F"/>
    <w:rsid w:val="00554114"/>
    <w:rsid w:val="00555044"/>
    <w:rsid w:val="00561475"/>
    <w:rsid w:val="00562308"/>
    <w:rsid w:val="0056487B"/>
    <w:rsid w:val="00564FB9"/>
    <w:rsid w:val="005664FE"/>
    <w:rsid w:val="00572166"/>
    <w:rsid w:val="00573D9E"/>
    <w:rsid w:val="005746AD"/>
    <w:rsid w:val="00574869"/>
    <w:rsid w:val="00576CF9"/>
    <w:rsid w:val="005801E3"/>
    <w:rsid w:val="00581802"/>
    <w:rsid w:val="00581FA9"/>
    <w:rsid w:val="005836A8"/>
    <w:rsid w:val="0058409C"/>
    <w:rsid w:val="005841E5"/>
    <w:rsid w:val="00584262"/>
    <w:rsid w:val="005846C0"/>
    <w:rsid w:val="005862A6"/>
    <w:rsid w:val="00586630"/>
    <w:rsid w:val="00587ADD"/>
    <w:rsid w:val="00592C4E"/>
    <w:rsid w:val="00593A49"/>
    <w:rsid w:val="00596160"/>
    <w:rsid w:val="005966E2"/>
    <w:rsid w:val="00597007"/>
    <w:rsid w:val="005A0966"/>
    <w:rsid w:val="005A11B7"/>
    <w:rsid w:val="005A17F4"/>
    <w:rsid w:val="005A260B"/>
    <w:rsid w:val="005A36A4"/>
    <w:rsid w:val="005A4A1B"/>
    <w:rsid w:val="005A7830"/>
    <w:rsid w:val="005A7FCE"/>
    <w:rsid w:val="005B0BC5"/>
    <w:rsid w:val="005B0F3F"/>
    <w:rsid w:val="005B191C"/>
    <w:rsid w:val="005B4903"/>
    <w:rsid w:val="005B51CE"/>
    <w:rsid w:val="005B5885"/>
    <w:rsid w:val="005B5CD7"/>
    <w:rsid w:val="005B6A66"/>
    <w:rsid w:val="005B6BF8"/>
    <w:rsid w:val="005B6CF6"/>
    <w:rsid w:val="005B7422"/>
    <w:rsid w:val="005C29B8"/>
    <w:rsid w:val="005C5F21"/>
    <w:rsid w:val="005C7156"/>
    <w:rsid w:val="005D0B8D"/>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3586"/>
    <w:rsid w:val="005F4A4C"/>
    <w:rsid w:val="005F5B9D"/>
    <w:rsid w:val="006015CE"/>
    <w:rsid w:val="00604784"/>
    <w:rsid w:val="0060566F"/>
    <w:rsid w:val="006057F6"/>
    <w:rsid w:val="00606419"/>
    <w:rsid w:val="00606F61"/>
    <w:rsid w:val="00607D29"/>
    <w:rsid w:val="00612952"/>
    <w:rsid w:val="00614CC1"/>
    <w:rsid w:val="00615A9D"/>
    <w:rsid w:val="00617387"/>
    <w:rsid w:val="006205D6"/>
    <w:rsid w:val="00624DDD"/>
    <w:rsid w:val="00624F6B"/>
    <w:rsid w:val="006252D8"/>
    <w:rsid w:val="006259BC"/>
    <w:rsid w:val="0062636B"/>
    <w:rsid w:val="00627528"/>
    <w:rsid w:val="00630C79"/>
    <w:rsid w:val="00632182"/>
    <w:rsid w:val="00632AE0"/>
    <w:rsid w:val="0063366A"/>
    <w:rsid w:val="00633C17"/>
    <w:rsid w:val="00634D9E"/>
    <w:rsid w:val="0063606A"/>
    <w:rsid w:val="00636E3E"/>
    <w:rsid w:val="006379F7"/>
    <w:rsid w:val="00637E4D"/>
    <w:rsid w:val="00640620"/>
    <w:rsid w:val="00641A1F"/>
    <w:rsid w:val="00645904"/>
    <w:rsid w:val="00647AB3"/>
    <w:rsid w:val="00651ACB"/>
    <w:rsid w:val="00651C47"/>
    <w:rsid w:val="00652AA6"/>
    <w:rsid w:val="00652AB2"/>
    <w:rsid w:val="00653FED"/>
    <w:rsid w:val="00654EC0"/>
    <w:rsid w:val="0065525B"/>
    <w:rsid w:val="00655D4F"/>
    <w:rsid w:val="00656D29"/>
    <w:rsid w:val="00660C8E"/>
    <w:rsid w:val="006618F4"/>
    <w:rsid w:val="00662F0A"/>
    <w:rsid w:val="006634CD"/>
    <w:rsid w:val="00663A32"/>
    <w:rsid w:val="006640E5"/>
    <w:rsid w:val="006646F1"/>
    <w:rsid w:val="00664929"/>
    <w:rsid w:val="00664F62"/>
    <w:rsid w:val="006655E1"/>
    <w:rsid w:val="00666A55"/>
    <w:rsid w:val="00670282"/>
    <w:rsid w:val="00672060"/>
    <w:rsid w:val="00672BFD"/>
    <w:rsid w:val="00674FA4"/>
    <w:rsid w:val="006770F4"/>
    <w:rsid w:val="00677A84"/>
    <w:rsid w:val="0068026D"/>
    <w:rsid w:val="00680A27"/>
    <w:rsid w:val="00680E72"/>
    <w:rsid w:val="006816A4"/>
    <w:rsid w:val="006819B8"/>
    <w:rsid w:val="006840A6"/>
    <w:rsid w:val="006850CD"/>
    <w:rsid w:val="00685AAB"/>
    <w:rsid w:val="006935C6"/>
    <w:rsid w:val="00694445"/>
    <w:rsid w:val="006A07AA"/>
    <w:rsid w:val="006A25E5"/>
    <w:rsid w:val="006A2B46"/>
    <w:rsid w:val="006A336D"/>
    <w:rsid w:val="006A37B9"/>
    <w:rsid w:val="006A4B2D"/>
    <w:rsid w:val="006B2672"/>
    <w:rsid w:val="006B3AE5"/>
    <w:rsid w:val="006B54BF"/>
    <w:rsid w:val="006B5F44"/>
    <w:rsid w:val="006B5F90"/>
    <w:rsid w:val="006B62E4"/>
    <w:rsid w:val="006C0056"/>
    <w:rsid w:val="006C1BBA"/>
    <w:rsid w:val="006C2079"/>
    <w:rsid w:val="006C374B"/>
    <w:rsid w:val="006C3B15"/>
    <w:rsid w:val="006C5A62"/>
    <w:rsid w:val="006C5D68"/>
    <w:rsid w:val="006C6051"/>
    <w:rsid w:val="006C6976"/>
    <w:rsid w:val="006C6DD0"/>
    <w:rsid w:val="006D04EA"/>
    <w:rsid w:val="006D16C4"/>
    <w:rsid w:val="006D3E96"/>
    <w:rsid w:val="006D4515"/>
    <w:rsid w:val="006D4BB1"/>
    <w:rsid w:val="006D6593"/>
    <w:rsid w:val="006D7AA7"/>
    <w:rsid w:val="006E0137"/>
    <w:rsid w:val="006F03A8"/>
    <w:rsid w:val="006F18BD"/>
    <w:rsid w:val="006F279E"/>
    <w:rsid w:val="006F2ACA"/>
    <w:rsid w:val="006F2ADC"/>
    <w:rsid w:val="006F2BFE"/>
    <w:rsid w:val="006F31E9"/>
    <w:rsid w:val="006F5210"/>
    <w:rsid w:val="006F6284"/>
    <w:rsid w:val="006F7E6E"/>
    <w:rsid w:val="007002C5"/>
    <w:rsid w:val="00701760"/>
    <w:rsid w:val="00704387"/>
    <w:rsid w:val="00707669"/>
    <w:rsid w:val="00707744"/>
    <w:rsid w:val="00711CBA"/>
    <w:rsid w:val="00711FB5"/>
    <w:rsid w:val="00712A01"/>
    <w:rsid w:val="007132E5"/>
    <w:rsid w:val="00714081"/>
    <w:rsid w:val="00714F58"/>
    <w:rsid w:val="00720282"/>
    <w:rsid w:val="00720EA4"/>
    <w:rsid w:val="00722FBF"/>
    <w:rsid w:val="00722FC2"/>
    <w:rsid w:val="00723785"/>
    <w:rsid w:val="00723EBD"/>
    <w:rsid w:val="00724E1B"/>
    <w:rsid w:val="00725949"/>
    <w:rsid w:val="00727FA2"/>
    <w:rsid w:val="007322D9"/>
    <w:rsid w:val="00732BC0"/>
    <w:rsid w:val="00732F88"/>
    <w:rsid w:val="00734354"/>
    <w:rsid w:val="0073720F"/>
    <w:rsid w:val="00737796"/>
    <w:rsid w:val="0074165C"/>
    <w:rsid w:val="00742344"/>
    <w:rsid w:val="00742430"/>
    <w:rsid w:val="00742C35"/>
    <w:rsid w:val="007432CA"/>
    <w:rsid w:val="007439EB"/>
    <w:rsid w:val="00743CB4"/>
    <w:rsid w:val="00743F0A"/>
    <w:rsid w:val="00744086"/>
    <w:rsid w:val="007444E8"/>
    <w:rsid w:val="0074548E"/>
    <w:rsid w:val="00745773"/>
    <w:rsid w:val="00746800"/>
    <w:rsid w:val="007501A8"/>
    <w:rsid w:val="00750D61"/>
    <w:rsid w:val="00750EE1"/>
    <w:rsid w:val="00752B4D"/>
    <w:rsid w:val="00752C51"/>
    <w:rsid w:val="00755402"/>
    <w:rsid w:val="00756B26"/>
    <w:rsid w:val="00756EDF"/>
    <w:rsid w:val="007600E3"/>
    <w:rsid w:val="00761C30"/>
    <w:rsid w:val="00762047"/>
    <w:rsid w:val="007647F4"/>
    <w:rsid w:val="00765C43"/>
    <w:rsid w:val="00765DFE"/>
    <w:rsid w:val="00765EFB"/>
    <w:rsid w:val="007671CA"/>
    <w:rsid w:val="00767C61"/>
    <w:rsid w:val="0077008A"/>
    <w:rsid w:val="00771EB8"/>
    <w:rsid w:val="00772170"/>
    <w:rsid w:val="00772E32"/>
    <w:rsid w:val="00773C1F"/>
    <w:rsid w:val="00774DA4"/>
    <w:rsid w:val="00776599"/>
    <w:rsid w:val="0078114B"/>
    <w:rsid w:val="00781DD2"/>
    <w:rsid w:val="0078353E"/>
    <w:rsid w:val="00783ECF"/>
    <w:rsid w:val="0078413A"/>
    <w:rsid w:val="0078490C"/>
    <w:rsid w:val="0078514D"/>
    <w:rsid w:val="00793B62"/>
    <w:rsid w:val="007959E8"/>
    <w:rsid w:val="00795E9C"/>
    <w:rsid w:val="007A0521"/>
    <w:rsid w:val="007A111C"/>
    <w:rsid w:val="007A2E12"/>
    <w:rsid w:val="007A3475"/>
    <w:rsid w:val="007A41C8"/>
    <w:rsid w:val="007A54CE"/>
    <w:rsid w:val="007A6128"/>
    <w:rsid w:val="007A6FD9"/>
    <w:rsid w:val="007A7FFA"/>
    <w:rsid w:val="007B04EB"/>
    <w:rsid w:val="007B0D4F"/>
    <w:rsid w:val="007B1F0B"/>
    <w:rsid w:val="007B3B32"/>
    <w:rsid w:val="007B5A3D"/>
    <w:rsid w:val="007B5B95"/>
    <w:rsid w:val="007B6032"/>
    <w:rsid w:val="007B68EA"/>
    <w:rsid w:val="007B7453"/>
    <w:rsid w:val="007B77CC"/>
    <w:rsid w:val="007C2D89"/>
    <w:rsid w:val="007C4593"/>
    <w:rsid w:val="007C5309"/>
    <w:rsid w:val="007C6069"/>
    <w:rsid w:val="007C7DE0"/>
    <w:rsid w:val="007D0031"/>
    <w:rsid w:val="007D06C4"/>
    <w:rsid w:val="007D1352"/>
    <w:rsid w:val="007D2508"/>
    <w:rsid w:val="007D27FB"/>
    <w:rsid w:val="007D346A"/>
    <w:rsid w:val="007D4A10"/>
    <w:rsid w:val="007D6518"/>
    <w:rsid w:val="007D76BD"/>
    <w:rsid w:val="007E0BF1"/>
    <w:rsid w:val="007E5907"/>
    <w:rsid w:val="007E5D35"/>
    <w:rsid w:val="007E79C5"/>
    <w:rsid w:val="007F0ED8"/>
    <w:rsid w:val="007F0F63"/>
    <w:rsid w:val="007F20F3"/>
    <w:rsid w:val="007F35C7"/>
    <w:rsid w:val="007F376E"/>
    <w:rsid w:val="007F75CE"/>
    <w:rsid w:val="00800501"/>
    <w:rsid w:val="008007BB"/>
    <w:rsid w:val="0080101F"/>
    <w:rsid w:val="008013A4"/>
    <w:rsid w:val="008014D3"/>
    <w:rsid w:val="008027CE"/>
    <w:rsid w:val="00802F42"/>
    <w:rsid w:val="00803922"/>
    <w:rsid w:val="00803D9C"/>
    <w:rsid w:val="00804383"/>
    <w:rsid w:val="00804BB7"/>
    <w:rsid w:val="00804D41"/>
    <w:rsid w:val="00805911"/>
    <w:rsid w:val="00805DCD"/>
    <w:rsid w:val="00810257"/>
    <w:rsid w:val="008104F5"/>
    <w:rsid w:val="0081099E"/>
    <w:rsid w:val="00810C26"/>
    <w:rsid w:val="00811072"/>
    <w:rsid w:val="00811369"/>
    <w:rsid w:val="00811D98"/>
    <w:rsid w:val="00815419"/>
    <w:rsid w:val="008163C8"/>
    <w:rsid w:val="008164A1"/>
    <w:rsid w:val="00817325"/>
    <w:rsid w:val="0082072B"/>
    <w:rsid w:val="008209E6"/>
    <w:rsid w:val="00821F12"/>
    <w:rsid w:val="00822582"/>
    <w:rsid w:val="00823303"/>
    <w:rsid w:val="008233B2"/>
    <w:rsid w:val="00823A9F"/>
    <w:rsid w:val="00823C85"/>
    <w:rsid w:val="00825138"/>
    <w:rsid w:val="008269DD"/>
    <w:rsid w:val="00826FDD"/>
    <w:rsid w:val="00830621"/>
    <w:rsid w:val="0083348C"/>
    <w:rsid w:val="008373D3"/>
    <w:rsid w:val="00840617"/>
    <w:rsid w:val="00840F84"/>
    <w:rsid w:val="00842A47"/>
    <w:rsid w:val="00843C13"/>
    <w:rsid w:val="008444C8"/>
    <w:rsid w:val="008446EF"/>
    <w:rsid w:val="0084475C"/>
    <w:rsid w:val="008454F8"/>
    <w:rsid w:val="0085173A"/>
    <w:rsid w:val="008552BB"/>
    <w:rsid w:val="00856179"/>
    <w:rsid w:val="00857853"/>
    <w:rsid w:val="008603CE"/>
    <w:rsid w:val="00860BAF"/>
    <w:rsid w:val="008620FC"/>
    <w:rsid w:val="008627A5"/>
    <w:rsid w:val="008632C9"/>
    <w:rsid w:val="00863E05"/>
    <w:rsid w:val="00865ACA"/>
    <w:rsid w:val="00865BF4"/>
    <w:rsid w:val="00865D28"/>
    <w:rsid w:val="00865F85"/>
    <w:rsid w:val="00867C10"/>
    <w:rsid w:val="008700DE"/>
    <w:rsid w:val="00870439"/>
    <w:rsid w:val="00870DA1"/>
    <w:rsid w:val="008751BD"/>
    <w:rsid w:val="00883F93"/>
    <w:rsid w:val="00884DB3"/>
    <w:rsid w:val="00885A9D"/>
    <w:rsid w:val="008864F6"/>
    <w:rsid w:val="0089049D"/>
    <w:rsid w:val="00890507"/>
    <w:rsid w:val="00891019"/>
    <w:rsid w:val="008928C9"/>
    <w:rsid w:val="008930CB"/>
    <w:rsid w:val="008938DC"/>
    <w:rsid w:val="00893FD1"/>
    <w:rsid w:val="00894836"/>
    <w:rsid w:val="00895172"/>
    <w:rsid w:val="00895680"/>
    <w:rsid w:val="00896DFF"/>
    <w:rsid w:val="0089762C"/>
    <w:rsid w:val="0089796C"/>
    <w:rsid w:val="008A065E"/>
    <w:rsid w:val="008A173B"/>
    <w:rsid w:val="008A1893"/>
    <w:rsid w:val="008A23A2"/>
    <w:rsid w:val="008A57E6"/>
    <w:rsid w:val="008A5955"/>
    <w:rsid w:val="008A6ABB"/>
    <w:rsid w:val="008A6F81"/>
    <w:rsid w:val="008A769A"/>
    <w:rsid w:val="008B0C9C"/>
    <w:rsid w:val="008B166D"/>
    <w:rsid w:val="008B17F4"/>
    <w:rsid w:val="008B3615"/>
    <w:rsid w:val="008B3719"/>
    <w:rsid w:val="008B4AC4"/>
    <w:rsid w:val="008B4F1C"/>
    <w:rsid w:val="008B50C8"/>
    <w:rsid w:val="008B5281"/>
    <w:rsid w:val="008B7E05"/>
    <w:rsid w:val="008C1797"/>
    <w:rsid w:val="008C219C"/>
    <w:rsid w:val="008C475E"/>
    <w:rsid w:val="008C47BD"/>
    <w:rsid w:val="008C619A"/>
    <w:rsid w:val="008D0CE8"/>
    <w:rsid w:val="008D2BA3"/>
    <w:rsid w:val="008D2D1D"/>
    <w:rsid w:val="008D3B72"/>
    <w:rsid w:val="008D453D"/>
    <w:rsid w:val="008D53AD"/>
    <w:rsid w:val="008D562B"/>
    <w:rsid w:val="008D5733"/>
    <w:rsid w:val="008D622B"/>
    <w:rsid w:val="008D666C"/>
    <w:rsid w:val="008D7B54"/>
    <w:rsid w:val="008E0C9D"/>
    <w:rsid w:val="008E1648"/>
    <w:rsid w:val="008E1B3E"/>
    <w:rsid w:val="008E2319"/>
    <w:rsid w:val="008E356F"/>
    <w:rsid w:val="008E3B42"/>
    <w:rsid w:val="008E4BB6"/>
    <w:rsid w:val="008E5518"/>
    <w:rsid w:val="008E5EA4"/>
    <w:rsid w:val="008E6A84"/>
    <w:rsid w:val="008F0CDC"/>
    <w:rsid w:val="008F17A3"/>
    <w:rsid w:val="008F1ED3"/>
    <w:rsid w:val="008F25FC"/>
    <w:rsid w:val="008F4C29"/>
    <w:rsid w:val="008F70BD"/>
    <w:rsid w:val="008F788F"/>
    <w:rsid w:val="008F7EA2"/>
    <w:rsid w:val="009024A7"/>
    <w:rsid w:val="00902722"/>
    <w:rsid w:val="009027BC"/>
    <w:rsid w:val="009062E6"/>
    <w:rsid w:val="00907672"/>
    <w:rsid w:val="00911BE5"/>
    <w:rsid w:val="00912FF2"/>
    <w:rsid w:val="00913CA9"/>
    <w:rsid w:val="00913CC1"/>
    <w:rsid w:val="009145AE"/>
    <w:rsid w:val="009146CE"/>
    <w:rsid w:val="00914CA7"/>
    <w:rsid w:val="00915C3E"/>
    <w:rsid w:val="00916053"/>
    <w:rsid w:val="009161A8"/>
    <w:rsid w:val="00920766"/>
    <w:rsid w:val="009245AE"/>
    <w:rsid w:val="009245F5"/>
    <w:rsid w:val="009249EC"/>
    <w:rsid w:val="00925C14"/>
    <w:rsid w:val="009273B3"/>
    <w:rsid w:val="009305B5"/>
    <w:rsid w:val="00931720"/>
    <w:rsid w:val="00933548"/>
    <w:rsid w:val="0093433C"/>
    <w:rsid w:val="00934852"/>
    <w:rsid w:val="009378DD"/>
    <w:rsid w:val="009429D5"/>
    <w:rsid w:val="00942BF1"/>
    <w:rsid w:val="00943FAD"/>
    <w:rsid w:val="009440CA"/>
    <w:rsid w:val="00945180"/>
    <w:rsid w:val="00945428"/>
    <w:rsid w:val="00945752"/>
    <w:rsid w:val="00946037"/>
    <w:rsid w:val="0094607B"/>
    <w:rsid w:val="0094654A"/>
    <w:rsid w:val="0095095A"/>
    <w:rsid w:val="00953604"/>
    <w:rsid w:val="00953D06"/>
    <w:rsid w:val="0095496B"/>
    <w:rsid w:val="00956DCA"/>
    <w:rsid w:val="00960F1E"/>
    <w:rsid w:val="009610DC"/>
    <w:rsid w:val="00961490"/>
    <w:rsid w:val="00961851"/>
    <w:rsid w:val="00961FB4"/>
    <w:rsid w:val="0096381A"/>
    <w:rsid w:val="00965E04"/>
    <w:rsid w:val="009674AD"/>
    <w:rsid w:val="00967914"/>
    <w:rsid w:val="00967F1A"/>
    <w:rsid w:val="00970CDC"/>
    <w:rsid w:val="00971A11"/>
    <w:rsid w:val="00975727"/>
    <w:rsid w:val="009765C8"/>
    <w:rsid w:val="00977010"/>
    <w:rsid w:val="00977D02"/>
    <w:rsid w:val="00977FF9"/>
    <w:rsid w:val="009809BB"/>
    <w:rsid w:val="00982652"/>
    <w:rsid w:val="0098364B"/>
    <w:rsid w:val="00987D70"/>
    <w:rsid w:val="00987D80"/>
    <w:rsid w:val="009908A3"/>
    <w:rsid w:val="009911AF"/>
    <w:rsid w:val="00991875"/>
    <w:rsid w:val="00991F92"/>
    <w:rsid w:val="00992985"/>
    <w:rsid w:val="00993889"/>
    <w:rsid w:val="0099551B"/>
    <w:rsid w:val="0099584E"/>
    <w:rsid w:val="009968B9"/>
    <w:rsid w:val="00996BD2"/>
    <w:rsid w:val="00997BF1"/>
    <w:rsid w:val="009A0845"/>
    <w:rsid w:val="009A089C"/>
    <w:rsid w:val="009A118E"/>
    <w:rsid w:val="009A21CD"/>
    <w:rsid w:val="009A278C"/>
    <w:rsid w:val="009A282E"/>
    <w:rsid w:val="009A2BC2"/>
    <w:rsid w:val="009A406D"/>
    <w:rsid w:val="009A4077"/>
    <w:rsid w:val="009A42C1"/>
    <w:rsid w:val="009A5429"/>
    <w:rsid w:val="009A72AD"/>
    <w:rsid w:val="009B09E0"/>
    <w:rsid w:val="009B0BC5"/>
    <w:rsid w:val="009B0CE5"/>
    <w:rsid w:val="009B1247"/>
    <w:rsid w:val="009B1FD2"/>
    <w:rsid w:val="009B22FD"/>
    <w:rsid w:val="009B5F6B"/>
    <w:rsid w:val="009B6029"/>
    <w:rsid w:val="009B6971"/>
    <w:rsid w:val="009C1269"/>
    <w:rsid w:val="009C27F1"/>
    <w:rsid w:val="009C2ED6"/>
    <w:rsid w:val="009C3152"/>
    <w:rsid w:val="009C3257"/>
    <w:rsid w:val="009C4CFA"/>
    <w:rsid w:val="009C5070"/>
    <w:rsid w:val="009D05C7"/>
    <w:rsid w:val="009D0879"/>
    <w:rsid w:val="009D112C"/>
    <w:rsid w:val="009D1385"/>
    <w:rsid w:val="009D47AB"/>
    <w:rsid w:val="009D47FA"/>
    <w:rsid w:val="009D4C5B"/>
    <w:rsid w:val="009D50D2"/>
    <w:rsid w:val="009D6BCA"/>
    <w:rsid w:val="009D71E1"/>
    <w:rsid w:val="009E0F62"/>
    <w:rsid w:val="009E1804"/>
    <w:rsid w:val="009E4A58"/>
    <w:rsid w:val="009E5A2D"/>
    <w:rsid w:val="009E5AB2"/>
    <w:rsid w:val="009E6219"/>
    <w:rsid w:val="009F03B3"/>
    <w:rsid w:val="009F235D"/>
    <w:rsid w:val="00A0096C"/>
    <w:rsid w:val="00A01757"/>
    <w:rsid w:val="00A028C0"/>
    <w:rsid w:val="00A02BAE"/>
    <w:rsid w:val="00A03DF4"/>
    <w:rsid w:val="00A06A6B"/>
    <w:rsid w:val="00A06F6C"/>
    <w:rsid w:val="00A07E47"/>
    <w:rsid w:val="00A1043A"/>
    <w:rsid w:val="00A1188E"/>
    <w:rsid w:val="00A129D0"/>
    <w:rsid w:val="00A12C33"/>
    <w:rsid w:val="00A138BA"/>
    <w:rsid w:val="00A14BB7"/>
    <w:rsid w:val="00A14C8E"/>
    <w:rsid w:val="00A153D9"/>
    <w:rsid w:val="00A15F09"/>
    <w:rsid w:val="00A169B6"/>
    <w:rsid w:val="00A2271D"/>
    <w:rsid w:val="00A237D5"/>
    <w:rsid w:val="00A253A8"/>
    <w:rsid w:val="00A25E59"/>
    <w:rsid w:val="00A27EA9"/>
    <w:rsid w:val="00A30032"/>
    <w:rsid w:val="00A30A78"/>
    <w:rsid w:val="00A30EFC"/>
    <w:rsid w:val="00A31984"/>
    <w:rsid w:val="00A32D73"/>
    <w:rsid w:val="00A3367B"/>
    <w:rsid w:val="00A3597D"/>
    <w:rsid w:val="00A36607"/>
    <w:rsid w:val="00A36DD1"/>
    <w:rsid w:val="00A4006C"/>
    <w:rsid w:val="00A40091"/>
    <w:rsid w:val="00A4030F"/>
    <w:rsid w:val="00A41C79"/>
    <w:rsid w:val="00A41CB5"/>
    <w:rsid w:val="00A42ACC"/>
    <w:rsid w:val="00A42CDF"/>
    <w:rsid w:val="00A43A2C"/>
    <w:rsid w:val="00A4452E"/>
    <w:rsid w:val="00A4472C"/>
    <w:rsid w:val="00A44E69"/>
    <w:rsid w:val="00A4661E"/>
    <w:rsid w:val="00A50F0F"/>
    <w:rsid w:val="00A525DD"/>
    <w:rsid w:val="00A55BD6"/>
    <w:rsid w:val="00A55D50"/>
    <w:rsid w:val="00A57142"/>
    <w:rsid w:val="00A6047F"/>
    <w:rsid w:val="00A62CE1"/>
    <w:rsid w:val="00A648CD"/>
    <w:rsid w:val="00A6537A"/>
    <w:rsid w:val="00A67866"/>
    <w:rsid w:val="00A70B07"/>
    <w:rsid w:val="00A723F8"/>
    <w:rsid w:val="00A74A90"/>
    <w:rsid w:val="00A77CCB"/>
    <w:rsid w:val="00A8078D"/>
    <w:rsid w:val="00A82D56"/>
    <w:rsid w:val="00A83D8D"/>
    <w:rsid w:val="00A8446B"/>
    <w:rsid w:val="00A8473F"/>
    <w:rsid w:val="00A862D6"/>
    <w:rsid w:val="00A8715E"/>
    <w:rsid w:val="00A87936"/>
    <w:rsid w:val="00A90955"/>
    <w:rsid w:val="00A90EAD"/>
    <w:rsid w:val="00A92732"/>
    <w:rsid w:val="00A9295B"/>
    <w:rsid w:val="00A93B09"/>
    <w:rsid w:val="00A952D7"/>
    <w:rsid w:val="00A963F7"/>
    <w:rsid w:val="00A96AD8"/>
    <w:rsid w:val="00AA03DE"/>
    <w:rsid w:val="00AA052C"/>
    <w:rsid w:val="00AA1E45"/>
    <w:rsid w:val="00AA34B1"/>
    <w:rsid w:val="00AA4286"/>
    <w:rsid w:val="00AA456B"/>
    <w:rsid w:val="00AA57F5"/>
    <w:rsid w:val="00AA5BC8"/>
    <w:rsid w:val="00AA672E"/>
    <w:rsid w:val="00AA6EC9"/>
    <w:rsid w:val="00AA72F6"/>
    <w:rsid w:val="00AB3EB9"/>
    <w:rsid w:val="00AB5579"/>
    <w:rsid w:val="00AB6309"/>
    <w:rsid w:val="00AB6C59"/>
    <w:rsid w:val="00AB6C5F"/>
    <w:rsid w:val="00AB7129"/>
    <w:rsid w:val="00AC27A6"/>
    <w:rsid w:val="00AC30F7"/>
    <w:rsid w:val="00AC3A5A"/>
    <w:rsid w:val="00AC4B10"/>
    <w:rsid w:val="00AC4D95"/>
    <w:rsid w:val="00AC5DF4"/>
    <w:rsid w:val="00AC6306"/>
    <w:rsid w:val="00AC7113"/>
    <w:rsid w:val="00AD0A0B"/>
    <w:rsid w:val="00AD0A8C"/>
    <w:rsid w:val="00AD0AEF"/>
    <w:rsid w:val="00AD0BBC"/>
    <w:rsid w:val="00AD11B7"/>
    <w:rsid w:val="00AD1A94"/>
    <w:rsid w:val="00AD1C05"/>
    <w:rsid w:val="00AD4126"/>
    <w:rsid w:val="00AD421C"/>
    <w:rsid w:val="00AD44FA"/>
    <w:rsid w:val="00AD45F3"/>
    <w:rsid w:val="00AE070A"/>
    <w:rsid w:val="00AE101C"/>
    <w:rsid w:val="00AE25A0"/>
    <w:rsid w:val="00AE2A69"/>
    <w:rsid w:val="00AE2E5B"/>
    <w:rsid w:val="00AE37E5"/>
    <w:rsid w:val="00AE5D99"/>
    <w:rsid w:val="00AE5EB4"/>
    <w:rsid w:val="00AE7819"/>
    <w:rsid w:val="00AF0508"/>
    <w:rsid w:val="00AF0C18"/>
    <w:rsid w:val="00AF2622"/>
    <w:rsid w:val="00AF47C5"/>
    <w:rsid w:val="00AF4894"/>
    <w:rsid w:val="00AF5398"/>
    <w:rsid w:val="00AF5646"/>
    <w:rsid w:val="00AF69E8"/>
    <w:rsid w:val="00AF6E4D"/>
    <w:rsid w:val="00B01174"/>
    <w:rsid w:val="00B049AF"/>
    <w:rsid w:val="00B0720D"/>
    <w:rsid w:val="00B07242"/>
    <w:rsid w:val="00B10534"/>
    <w:rsid w:val="00B113DB"/>
    <w:rsid w:val="00B11D8A"/>
    <w:rsid w:val="00B12981"/>
    <w:rsid w:val="00B147DD"/>
    <w:rsid w:val="00B156FD"/>
    <w:rsid w:val="00B20C55"/>
    <w:rsid w:val="00B21F61"/>
    <w:rsid w:val="00B261F1"/>
    <w:rsid w:val="00B2627E"/>
    <w:rsid w:val="00B265BC"/>
    <w:rsid w:val="00B26820"/>
    <w:rsid w:val="00B26C5D"/>
    <w:rsid w:val="00B2793F"/>
    <w:rsid w:val="00B31236"/>
    <w:rsid w:val="00B31FB1"/>
    <w:rsid w:val="00B33952"/>
    <w:rsid w:val="00B33C5E"/>
    <w:rsid w:val="00B342F4"/>
    <w:rsid w:val="00B34369"/>
    <w:rsid w:val="00B34DC2"/>
    <w:rsid w:val="00B378E5"/>
    <w:rsid w:val="00B404D3"/>
    <w:rsid w:val="00B4346D"/>
    <w:rsid w:val="00B440F4"/>
    <w:rsid w:val="00B447A5"/>
    <w:rsid w:val="00B4654C"/>
    <w:rsid w:val="00B47293"/>
    <w:rsid w:val="00B50E50"/>
    <w:rsid w:val="00B52120"/>
    <w:rsid w:val="00B52F1B"/>
    <w:rsid w:val="00B54ABC"/>
    <w:rsid w:val="00B55128"/>
    <w:rsid w:val="00B555EB"/>
    <w:rsid w:val="00B56FBE"/>
    <w:rsid w:val="00B60ACF"/>
    <w:rsid w:val="00B61800"/>
    <w:rsid w:val="00B62B58"/>
    <w:rsid w:val="00B65149"/>
    <w:rsid w:val="00B66567"/>
    <w:rsid w:val="00B66AB8"/>
    <w:rsid w:val="00B66F52"/>
    <w:rsid w:val="00B66FE5"/>
    <w:rsid w:val="00B719F3"/>
    <w:rsid w:val="00B72880"/>
    <w:rsid w:val="00B742F9"/>
    <w:rsid w:val="00B74556"/>
    <w:rsid w:val="00B758BF"/>
    <w:rsid w:val="00B77EC8"/>
    <w:rsid w:val="00B80059"/>
    <w:rsid w:val="00B8022A"/>
    <w:rsid w:val="00B827A6"/>
    <w:rsid w:val="00B831CE"/>
    <w:rsid w:val="00B85FD2"/>
    <w:rsid w:val="00B86677"/>
    <w:rsid w:val="00B86EC8"/>
    <w:rsid w:val="00B87131"/>
    <w:rsid w:val="00B939B1"/>
    <w:rsid w:val="00B947A0"/>
    <w:rsid w:val="00B96D40"/>
    <w:rsid w:val="00B97386"/>
    <w:rsid w:val="00BA263B"/>
    <w:rsid w:val="00BA2BBB"/>
    <w:rsid w:val="00BA369E"/>
    <w:rsid w:val="00BA42B2"/>
    <w:rsid w:val="00BA58D4"/>
    <w:rsid w:val="00BA5B9E"/>
    <w:rsid w:val="00BA60C9"/>
    <w:rsid w:val="00BA6521"/>
    <w:rsid w:val="00BA66D8"/>
    <w:rsid w:val="00BA6C0B"/>
    <w:rsid w:val="00BA7C9A"/>
    <w:rsid w:val="00BB5F8F"/>
    <w:rsid w:val="00BB657A"/>
    <w:rsid w:val="00BC020A"/>
    <w:rsid w:val="00BC1A4E"/>
    <w:rsid w:val="00BC5DC7"/>
    <w:rsid w:val="00BC6B8B"/>
    <w:rsid w:val="00BC73D8"/>
    <w:rsid w:val="00BD2994"/>
    <w:rsid w:val="00BD5099"/>
    <w:rsid w:val="00BD52D7"/>
    <w:rsid w:val="00BD5AD2"/>
    <w:rsid w:val="00BD69B9"/>
    <w:rsid w:val="00BE22F3"/>
    <w:rsid w:val="00BE274A"/>
    <w:rsid w:val="00BE4FE8"/>
    <w:rsid w:val="00BE5655"/>
    <w:rsid w:val="00BE5B52"/>
    <w:rsid w:val="00BE7B8D"/>
    <w:rsid w:val="00BF0993"/>
    <w:rsid w:val="00BF10A9"/>
    <w:rsid w:val="00BF1703"/>
    <w:rsid w:val="00BF231C"/>
    <w:rsid w:val="00BF4184"/>
    <w:rsid w:val="00BF51E5"/>
    <w:rsid w:val="00BF74A6"/>
    <w:rsid w:val="00C013AD"/>
    <w:rsid w:val="00C03AE4"/>
    <w:rsid w:val="00C04904"/>
    <w:rsid w:val="00C056B3"/>
    <w:rsid w:val="00C06ECD"/>
    <w:rsid w:val="00C103E5"/>
    <w:rsid w:val="00C1173B"/>
    <w:rsid w:val="00C12A4A"/>
    <w:rsid w:val="00C13319"/>
    <w:rsid w:val="00C13EE9"/>
    <w:rsid w:val="00C143E1"/>
    <w:rsid w:val="00C17497"/>
    <w:rsid w:val="00C204B6"/>
    <w:rsid w:val="00C21540"/>
    <w:rsid w:val="00C21906"/>
    <w:rsid w:val="00C21BFA"/>
    <w:rsid w:val="00C23A88"/>
    <w:rsid w:val="00C24C8D"/>
    <w:rsid w:val="00C25E2C"/>
    <w:rsid w:val="00C25FE2"/>
    <w:rsid w:val="00C26B53"/>
    <w:rsid w:val="00C279B2"/>
    <w:rsid w:val="00C31773"/>
    <w:rsid w:val="00C33E50"/>
    <w:rsid w:val="00C34C20"/>
    <w:rsid w:val="00C35A3E"/>
    <w:rsid w:val="00C366E8"/>
    <w:rsid w:val="00C41E8D"/>
    <w:rsid w:val="00C42130"/>
    <w:rsid w:val="00C423A4"/>
    <w:rsid w:val="00C423E3"/>
    <w:rsid w:val="00C44BF5"/>
    <w:rsid w:val="00C521D6"/>
    <w:rsid w:val="00C55232"/>
    <w:rsid w:val="00C553A4"/>
    <w:rsid w:val="00C55A06"/>
    <w:rsid w:val="00C55D03"/>
    <w:rsid w:val="00C57BFE"/>
    <w:rsid w:val="00C57E83"/>
    <w:rsid w:val="00C601BC"/>
    <w:rsid w:val="00C60C38"/>
    <w:rsid w:val="00C6329F"/>
    <w:rsid w:val="00C63340"/>
    <w:rsid w:val="00C64061"/>
    <w:rsid w:val="00C643F9"/>
    <w:rsid w:val="00C64E95"/>
    <w:rsid w:val="00C71372"/>
    <w:rsid w:val="00C72410"/>
    <w:rsid w:val="00C7287F"/>
    <w:rsid w:val="00C744E2"/>
    <w:rsid w:val="00C756D8"/>
    <w:rsid w:val="00C75F80"/>
    <w:rsid w:val="00C80CB8"/>
    <w:rsid w:val="00C819F8"/>
    <w:rsid w:val="00C8248C"/>
    <w:rsid w:val="00C8458B"/>
    <w:rsid w:val="00C84BEE"/>
    <w:rsid w:val="00C84E33"/>
    <w:rsid w:val="00C86D6F"/>
    <w:rsid w:val="00C905FC"/>
    <w:rsid w:val="00C907A5"/>
    <w:rsid w:val="00C92D03"/>
    <w:rsid w:val="00C9319C"/>
    <w:rsid w:val="00C9435D"/>
    <w:rsid w:val="00C945CA"/>
    <w:rsid w:val="00C94DF2"/>
    <w:rsid w:val="00C96741"/>
    <w:rsid w:val="00CA0487"/>
    <w:rsid w:val="00CA174E"/>
    <w:rsid w:val="00CA2D1B"/>
    <w:rsid w:val="00CA375D"/>
    <w:rsid w:val="00CA42F0"/>
    <w:rsid w:val="00CA662A"/>
    <w:rsid w:val="00CA7AFD"/>
    <w:rsid w:val="00CA7C3C"/>
    <w:rsid w:val="00CB0189"/>
    <w:rsid w:val="00CB0BA2"/>
    <w:rsid w:val="00CB1A42"/>
    <w:rsid w:val="00CB1B0C"/>
    <w:rsid w:val="00CB2C0B"/>
    <w:rsid w:val="00CB3271"/>
    <w:rsid w:val="00CB3460"/>
    <w:rsid w:val="00CB3D99"/>
    <w:rsid w:val="00CB517D"/>
    <w:rsid w:val="00CC038D"/>
    <w:rsid w:val="00CC08DB"/>
    <w:rsid w:val="00CC39FF"/>
    <w:rsid w:val="00CC3C2F"/>
    <w:rsid w:val="00CC4AC8"/>
    <w:rsid w:val="00CC5233"/>
    <w:rsid w:val="00CC5DE6"/>
    <w:rsid w:val="00CC6E4E"/>
    <w:rsid w:val="00CC6FE8"/>
    <w:rsid w:val="00CC7202"/>
    <w:rsid w:val="00CD21F2"/>
    <w:rsid w:val="00CD2263"/>
    <w:rsid w:val="00CD2808"/>
    <w:rsid w:val="00CD28BF"/>
    <w:rsid w:val="00CD2F6A"/>
    <w:rsid w:val="00CD4092"/>
    <w:rsid w:val="00CD4A20"/>
    <w:rsid w:val="00CD50A1"/>
    <w:rsid w:val="00CD519E"/>
    <w:rsid w:val="00CD5E87"/>
    <w:rsid w:val="00CE0C4F"/>
    <w:rsid w:val="00CE1689"/>
    <w:rsid w:val="00CE2E08"/>
    <w:rsid w:val="00CE30EA"/>
    <w:rsid w:val="00CF048A"/>
    <w:rsid w:val="00CF155A"/>
    <w:rsid w:val="00CF2947"/>
    <w:rsid w:val="00CF686F"/>
    <w:rsid w:val="00CF6E60"/>
    <w:rsid w:val="00CF7BCA"/>
    <w:rsid w:val="00D008FD"/>
    <w:rsid w:val="00D023F1"/>
    <w:rsid w:val="00D03177"/>
    <w:rsid w:val="00D0321C"/>
    <w:rsid w:val="00D03521"/>
    <w:rsid w:val="00D035EC"/>
    <w:rsid w:val="00D04ABD"/>
    <w:rsid w:val="00D06AB1"/>
    <w:rsid w:val="00D06FC1"/>
    <w:rsid w:val="00D072ED"/>
    <w:rsid w:val="00D07A16"/>
    <w:rsid w:val="00D1067E"/>
    <w:rsid w:val="00D10F50"/>
    <w:rsid w:val="00D11272"/>
    <w:rsid w:val="00D126F5"/>
    <w:rsid w:val="00D1489E"/>
    <w:rsid w:val="00D17DBF"/>
    <w:rsid w:val="00D20737"/>
    <w:rsid w:val="00D21E81"/>
    <w:rsid w:val="00D223DE"/>
    <w:rsid w:val="00D233AC"/>
    <w:rsid w:val="00D25C90"/>
    <w:rsid w:val="00D25E37"/>
    <w:rsid w:val="00D2601C"/>
    <w:rsid w:val="00D2661A"/>
    <w:rsid w:val="00D27582"/>
    <w:rsid w:val="00D27EC4"/>
    <w:rsid w:val="00D314BE"/>
    <w:rsid w:val="00D31A9D"/>
    <w:rsid w:val="00D32719"/>
    <w:rsid w:val="00D33333"/>
    <w:rsid w:val="00D352A2"/>
    <w:rsid w:val="00D4162B"/>
    <w:rsid w:val="00D4424F"/>
    <w:rsid w:val="00D448A0"/>
    <w:rsid w:val="00D4514F"/>
    <w:rsid w:val="00D451E2"/>
    <w:rsid w:val="00D45CBD"/>
    <w:rsid w:val="00D45E89"/>
    <w:rsid w:val="00D45E8D"/>
    <w:rsid w:val="00D466AE"/>
    <w:rsid w:val="00D4734F"/>
    <w:rsid w:val="00D51BF3"/>
    <w:rsid w:val="00D529AC"/>
    <w:rsid w:val="00D54D39"/>
    <w:rsid w:val="00D62265"/>
    <w:rsid w:val="00D666F6"/>
    <w:rsid w:val="00D66846"/>
    <w:rsid w:val="00D675FB"/>
    <w:rsid w:val="00D714EA"/>
    <w:rsid w:val="00D71F25"/>
    <w:rsid w:val="00D72A9C"/>
    <w:rsid w:val="00D730E6"/>
    <w:rsid w:val="00D73FFC"/>
    <w:rsid w:val="00D740BA"/>
    <w:rsid w:val="00D7494F"/>
    <w:rsid w:val="00D77031"/>
    <w:rsid w:val="00D81651"/>
    <w:rsid w:val="00D81763"/>
    <w:rsid w:val="00D84941"/>
    <w:rsid w:val="00D84FA1"/>
    <w:rsid w:val="00D851F0"/>
    <w:rsid w:val="00D86A7A"/>
    <w:rsid w:val="00D86DB7"/>
    <w:rsid w:val="00D86E71"/>
    <w:rsid w:val="00D87BF5"/>
    <w:rsid w:val="00D90721"/>
    <w:rsid w:val="00D926D0"/>
    <w:rsid w:val="00D92A52"/>
    <w:rsid w:val="00D93030"/>
    <w:rsid w:val="00D950E1"/>
    <w:rsid w:val="00D952A6"/>
    <w:rsid w:val="00D95461"/>
    <w:rsid w:val="00D95630"/>
    <w:rsid w:val="00D97F99"/>
    <w:rsid w:val="00DA1E08"/>
    <w:rsid w:val="00DA24F8"/>
    <w:rsid w:val="00DA28E8"/>
    <w:rsid w:val="00DA2C9F"/>
    <w:rsid w:val="00DA38D3"/>
    <w:rsid w:val="00DA3932"/>
    <w:rsid w:val="00DA3AFC"/>
    <w:rsid w:val="00DA4765"/>
    <w:rsid w:val="00DA4DFF"/>
    <w:rsid w:val="00DA64F8"/>
    <w:rsid w:val="00DA6C15"/>
    <w:rsid w:val="00DA747E"/>
    <w:rsid w:val="00DB0258"/>
    <w:rsid w:val="00DB36E9"/>
    <w:rsid w:val="00DB38EE"/>
    <w:rsid w:val="00DB498B"/>
    <w:rsid w:val="00DB5AFD"/>
    <w:rsid w:val="00DB66CA"/>
    <w:rsid w:val="00DB6BCA"/>
    <w:rsid w:val="00DB6F54"/>
    <w:rsid w:val="00DB73F7"/>
    <w:rsid w:val="00DC0321"/>
    <w:rsid w:val="00DC06DF"/>
    <w:rsid w:val="00DC3067"/>
    <w:rsid w:val="00DC370B"/>
    <w:rsid w:val="00DC5B90"/>
    <w:rsid w:val="00DC7C67"/>
    <w:rsid w:val="00DD00FF"/>
    <w:rsid w:val="00DD0619"/>
    <w:rsid w:val="00DD07FB"/>
    <w:rsid w:val="00DD25C6"/>
    <w:rsid w:val="00DD3E56"/>
    <w:rsid w:val="00DD4FE5"/>
    <w:rsid w:val="00DD54B0"/>
    <w:rsid w:val="00DD57EE"/>
    <w:rsid w:val="00DD6BCC"/>
    <w:rsid w:val="00DE0A4B"/>
    <w:rsid w:val="00DE1E25"/>
    <w:rsid w:val="00DE2410"/>
    <w:rsid w:val="00DE2939"/>
    <w:rsid w:val="00DE6E81"/>
    <w:rsid w:val="00DE703F"/>
    <w:rsid w:val="00DE7595"/>
    <w:rsid w:val="00DF11F3"/>
    <w:rsid w:val="00DF1961"/>
    <w:rsid w:val="00DF2121"/>
    <w:rsid w:val="00DF2F77"/>
    <w:rsid w:val="00DF44DE"/>
    <w:rsid w:val="00E01020"/>
    <w:rsid w:val="00E01138"/>
    <w:rsid w:val="00E02749"/>
    <w:rsid w:val="00E02DFB"/>
    <w:rsid w:val="00E030F9"/>
    <w:rsid w:val="00E0311A"/>
    <w:rsid w:val="00E03138"/>
    <w:rsid w:val="00E06404"/>
    <w:rsid w:val="00E11A85"/>
    <w:rsid w:val="00E12495"/>
    <w:rsid w:val="00E13D1F"/>
    <w:rsid w:val="00E14CAB"/>
    <w:rsid w:val="00E156B9"/>
    <w:rsid w:val="00E15CCD"/>
    <w:rsid w:val="00E17AFD"/>
    <w:rsid w:val="00E202EF"/>
    <w:rsid w:val="00E210B5"/>
    <w:rsid w:val="00E2250D"/>
    <w:rsid w:val="00E24330"/>
    <w:rsid w:val="00E2552F"/>
    <w:rsid w:val="00E26D1F"/>
    <w:rsid w:val="00E30AC0"/>
    <w:rsid w:val="00E3137A"/>
    <w:rsid w:val="00E321E9"/>
    <w:rsid w:val="00E32CCF"/>
    <w:rsid w:val="00E34A98"/>
    <w:rsid w:val="00E35D1E"/>
    <w:rsid w:val="00E364F9"/>
    <w:rsid w:val="00E3653C"/>
    <w:rsid w:val="00E365FA"/>
    <w:rsid w:val="00E36789"/>
    <w:rsid w:val="00E44A83"/>
    <w:rsid w:val="00E452D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698A"/>
    <w:rsid w:val="00E77A03"/>
    <w:rsid w:val="00E801D5"/>
    <w:rsid w:val="00E810D5"/>
    <w:rsid w:val="00E811EB"/>
    <w:rsid w:val="00E813FC"/>
    <w:rsid w:val="00E822E8"/>
    <w:rsid w:val="00E82554"/>
    <w:rsid w:val="00E82606"/>
    <w:rsid w:val="00E82907"/>
    <w:rsid w:val="00E831C1"/>
    <w:rsid w:val="00E846C8"/>
    <w:rsid w:val="00E84957"/>
    <w:rsid w:val="00E84A55"/>
    <w:rsid w:val="00E85BFF"/>
    <w:rsid w:val="00E87213"/>
    <w:rsid w:val="00E87F5B"/>
    <w:rsid w:val="00E90391"/>
    <w:rsid w:val="00E906C2"/>
    <w:rsid w:val="00E9079C"/>
    <w:rsid w:val="00E9307A"/>
    <w:rsid w:val="00E9311F"/>
    <w:rsid w:val="00E934D1"/>
    <w:rsid w:val="00E94AF0"/>
    <w:rsid w:val="00E95D13"/>
    <w:rsid w:val="00E95DD3"/>
    <w:rsid w:val="00E966AA"/>
    <w:rsid w:val="00E969D5"/>
    <w:rsid w:val="00EA0FF5"/>
    <w:rsid w:val="00EA23BA"/>
    <w:rsid w:val="00EA58D1"/>
    <w:rsid w:val="00EA61BC"/>
    <w:rsid w:val="00EA681A"/>
    <w:rsid w:val="00EA735B"/>
    <w:rsid w:val="00EA75DF"/>
    <w:rsid w:val="00EB0738"/>
    <w:rsid w:val="00EB1E69"/>
    <w:rsid w:val="00EB2086"/>
    <w:rsid w:val="00EB31ED"/>
    <w:rsid w:val="00EB5860"/>
    <w:rsid w:val="00EB5EDF"/>
    <w:rsid w:val="00EB60FE"/>
    <w:rsid w:val="00EB74DB"/>
    <w:rsid w:val="00EC5359"/>
    <w:rsid w:val="00EC562A"/>
    <w:rsid w:val="00EC5F73"/>
    <w:rsid w:val="00ED067A"/>
    <w:rsid w:val="00ED2A59"/>
    <w:rsid w:val="00ED2B50"/>
    <w:rsid w:val="00ED6335"/>
    <w:rsid w:val="00ED7020"/>
    <w:rsid w:val="00EE0350"/>
    <w:rsid w:val="00EE0719"/>
    <w:rsid w:val="00EE0E80"/>
    <w:rsid w:val="00EE341D"/>
    <w:rsid w:val="00EE3480"/>
    <w:rsid w:val="00EE613F"/>
    <w:rsid w:val="00EE7295"/>
    <w:rsid w:val="00EE7869"/>
    <w:rsid w:val="00EF054A"/>
    <w:rsid w:val="00EF0C0C"/>
    <w:rsid w:val="00EF3235"/>
    <w:rsid w:val="00EF3FCA"/>
    <w:rsid w:val="00EF47CE"/>
    <w:rsid w:val="00EF4BAF"/>
    <w:rsid w:val="00EF671B"/>
    <w:rsid w:val="00EF7E72"/>
    <w:rsid w:val="00F06D37"/>
    <w:rsid w:val="00F07B9D"/>
    <w:rsid w:val="00F11586"/>
    <w:rsid w:val="00F1183B"/>
    <w:rsid w:val="00F11C9F"/>
    <w:rsid w:val="00F12263"/>
    <w:rsid w:val="00F1409D"/>
    <w:rsid w:val="00F14214"/>
    <w:rsid w:val="00F157A9"/>
    <w:rsid w:val="00F16F00"/>
    <w:rsid w:val="00F21E59"/>
    <w:rsid w:val="00F22808"/>
    <w:rsid w:val="00F22DB6"/>
    <w:rsid w:val="00F25BB6"/>
    <w:rsid w:val="00F26B7E"/>
    <w:rsid w:val="00F26ECD"/>
    <w:rsid w:val="00F276C2"/>
    <w:rsid w:val="00F27A3B"/>
    <w:rsid w:val="00F30156"/>
    <w:rsid w:val="00F30625"/>
    <w:rsid w:val="00F33817"/>
    <w:rsid w:val="00F3591A"/>
    <w:rsid w:val="00F420D5"/>
    <w:rsid w:val="00F451EA"/>
    <w:rsid w:val="00F45447"/>
    <w:rsid w:val="00F456C6"/>
    <w:rsid w:val="00F4577B"/>
    <w:rsid w:val="00F463FD"/>
    <w:rsid w:val="00F46496"/>
    <w:rsid w:val="00F46D81"/>
    <w:rsid w:val="00F474D0"/>
    <w:rsid w:val="00F50179"/>
    <w:rsid w:val="00F515EE"/>
    <w:rsid w:val="00F538D2"/>
    <w:rsid w:val="00F56511"/>
    <w:rsid w:val="00F6194E"/>
    <w:rsid w:val="00F61DC5"/>
    <w:rsid w:val="00F623AC"/>
    <w:rsid w:val="00F6412A"/>
    <w:rsid w:val="00F65893"/>
    <w:rsid w:val="00F660BC"/>
    <w:rsid w:val="00F66A4A"/>
    <w:rsid w:val="00F71E22"/>
    <w:rsid w:val="00F72142"/>
    <w:rsid w:val="00F72AE7"/>
    <w:rsid w:val="00F72BE0"/>
    <w:rsid w:val="00F77D8D"/>
    <w:rsid w:val="00F819BD"/>
    <w:rsid w:val="00F833BA"/>
    <w:rsid w:val="00F84960"/>
    <w:rsid w:val="00F84FD0"/>
    <w:rsid w:val="00F859A8"/>
    <w:rsid w:val="00F86D87"/>
    <w:rsid w:val="00F877A5"/>
    <w:rsid w:val="00F9108B"/>
    <w:rsid w:val="00F911FE"/>
    <w:rsid w:val="00F91349"/>
    <w:rsid w:val="00F922AA"/>
    <w:rsid w:val="00F93A8A"/>
    <w:rsid w:val="00F93A95"/>
    <w:rsid w:val="00F9479F"/>
    <w:rsid w:val="00F94B63"/>
    <w:rsid w:val="00F94FD7"/>
    <w:rsid w:val="00F95248"/>
    <w:rsid w:val="00F95356"/>
    <w:rsid w:val="00F956A9"/>
    <w:rsid w:val="00F963ED"/>
    <w:rsid w:val="00F966CF"/>
    <w:rsid w:val="00F96CAE"/>
    <w:rsid w:val="00F97C99"/>
    <w:rsid w:val="00FA0B45"/>
    <w:rsid w:val="00FA3A97"/>
    <w:rsid w:val="00FA662D"/>
    <w:rsid w:val="00FA73B1"/>
    <w:rsid w:val="00FB0CB9"/>
    <w:rsid w:val="00FB231D"/>
    <w:rsid w:val="00FB3EFC"/>
    <w:rsid w:val="00FB45F1"/>
    <w:rsid w:val="00FB4A72"/>
    <w:rsid w:val="00FB54E8"/>
    <w:rsid w:val="00FB7054"/>
    <w:rsid w:val="00FB7E28"/>
    <w:rsid w:val="00FC17B7"/>
    <w:rsid w:val="00FC1D37"/>
    <w:rsid w:val="00FC2CB7"/>
    <w:rsid w:val="00FC4090"/>
    <w:rsid w:val="00FC55B4"/>
    <w:rsid w:val="00FD00E6"/>
    <w:rsid w:val="00FD09A1"/>
    <w:rsid w:val="00FD14A6"/>
    <w:rsid w:val="00FD2A7C"/>
    <w:rsid w:val="00FD2D4E"/>
    <w:rsid w:val="00FD5886"/>
    <w:rsid w:val="00FD59EB"/>
    <w:rsid w:val="00FD5A45"/>
    <w:rsid w:val="00FD66C8"/>
    <w:rsid w:val="00FD7299"/>
    <w:rsid w:val="00FE1FBE"/>
    <w:rsid w:val="00FE2573"/>
    <w:rsid w:val="00FE3901"/>
    <w:rsid w:val="00FE39D3"/>
    <w:rsid w:val="00FE4BCE"/>
    <w:rsid w:val="00FE54AE"/>
    <w:rsid w:val="00FE576A"/>
    <w:rsid w:val="00FE7E79"/>
    <w:rsid w:val="00FF0FDA"/>
    <w:rsid w:val="00FF3E7D"/>
    <w:rsid w:val="00FF3F60"/>
    <w:rsid w:val="00FF5B99"/>
    <w:rsid w:val="00FF62F3"/>
    <w:rsid w:val="00FF6D31"/>
    <w:rsid w:val="00FF730C"/>
    <w:rsid w:val="00FF73F4"/>
    <w:rsid w:val="00FF7CE4"/>
    <w:rsid w:val="00FF7E39"/>
    <w:rsid w:val="04705FEA"/>
    <w:rsid w:val="32267527"/>
    <w:rsid w:val="39F6312D"/>
    <w:rsid w:val="501752F9"/>
    <w:rsid w:val="63B16F42"/>
    <w:rsid w:val="6CD22105"/>
    <w:rsid w:val="7AC92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3DE81F9-B513-42D9-B544-9C772DDA0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next w:val="1"/>
    <w:qFormat/>
    <w:pPr>
      <w:widowControl w:val="0"/>
      <w:adjustRightInd w:val="0"/>
      <w:spacing w:line="400" w:lineRule="exact"/>
      <w:jc w:val="both"/>
    </w:pPr>
    <w:rPr>
      <w:rFonts w:ascii="Calibri" w:hAnsi="Calibri"/>
      <w:kern w:val="2"/>
      <w:sz w:val="21"/>
      <w:szCs w:val="21"/>
    </w:rPr>
  </w:style>
  <w:style w:type="paragraph" w:styleId="10">
    <w:name w:val="heading 1"/>
    <w:basedOn w:val="afff6"/>
    <w:next w:val="afff6"/>
    <w:link w:val="11"/>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1">
    <w:name w:val="样式1"/>
    <w:basedOn w:val="afff6"/>
    <w:qFormat/>
    <w:pPr>
      <w:adjustRightInd/>
      <w:spacing w:line="240" w:lineRule="auto"/>
      <w:ind w:firstLineChars="200" w:firstLine="602"/>
      <w:jc w:val="left"/>
    </w:pPr>
    <w:rPr>
      <w:rFonts w:ascii="仿宋" w:eastAsia="仿宋" w:hAnsi="仿宋"/>
      <w:color w:val="000000"/>
      <w:kern w:val="0"/>
      <w:sz w:val="30"/>
      <w:szCs w:val="30"/>
      <w:lang w:eastAsia="en-US" w:bidi="en-US"/>
    </w:rPr>
  </w:style>
  <w:style w:type="paragraph" w:styleId="71">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table of authorities"/>
    <w:basedOn w:val="afff6"/>
    <w:next w:val="afff6"/>
    <w:uiPriority w:val="99"/>
    <w:semiHidden/>
    <w:unhideWhenUsed/>
    <w:qFormat/>
    <w:pPr>
      <w:ind w:leftChars="200" w:left="420"/>
    </w:pPr>
  </w:style>
  <w:style w:type="paragraph" w:styleId="afffb">
    <w:name w:val="Normal Indent"/>
    <w:basedOn w:val="afff6"/>
    <w:qFormat/>
    <w:pPr>
      <w:ind w:firstLine="420"/>
    </w:pPr>
  </w:style>
  <w:style w:type="paragraph" w:styleId="afffc">
    <w:name w:val="Body Text"/>
    <w:basedOn w:val="afff6"/>
    <w:link w:val="afffd"/>
    <w:qFormat/>
    <w:pPr>
      <w:spacing w:after="120"/>
    </w:pPr>
  </w:style>
  <w:style w:type="paragraph" w:styleId="51">
    <w:name w:val="toc 5"/>
    <w:basedOn w:val="afff6"/>
    <w:next w:val="afff6"/>
    <w:autoRedefine/>
    <w:uiPriority w:val="39"/>
    <w:unhideWhenUsed/>
    <w:qFormat/>
    <w:pPr>
      <w:ind w:left="839"/>
    </w:pPr>
    <w:rPr>
      <w:rFonts w:ascii="宋体"/>
    </w:rPr>
  </w:style>
  <w:style w:type="paragraph" w:styleId="31">
    <w:name w:val="toc 3"/>
    <w:basedOn w:val="afff6"/>
    <w:next w:val="afff6"/>
    <w:autoRedefine/>
    <w:uiPriority w:val="39"/>
    <w:unhideWhenUsed/>
    <w:qFormat/>
    <w:pPr>
      <w:spacing w:line="300" w:lineRule="exact"/>
      <w:ind w:left="420"/>
    </w:pPr>
    <w:rPr>
      <w:rFonts w:ascii="宋体"/>
    </w:rPr>
  </w:style>
  <w:style w:type="paragraph" w:styleId="afffe">
    <w:name w:val="Balloon Text"/>
    <w:basedOn w:val="afff6"/>
    <w:link w:val="affff"/>
    <w:uiPriority w:val="99"/>
    <w:semiHidden/>
    <w:unhideWhenUsed/>
    <w:qFormat/>
    <w:rPr>
      <w:sz w:val="18"/>
      <w:szCs w:val="18"/>
    </w:rPr>
  </w:style>
  <w:style w:type="paragraph" w:styleId="affff0">
    <w:name w:val="footer"/>
    <w:basedOn w:val="afff6"/>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6"/>
    <w:link w:val="affff3"/>
    <w:uiPriority w:val="99"/>
    <w:qFormat/>
    <w:pPr>
      <w:tabs>
        <w:tab w:val="center" w:pos="4153"/>
        <w:tab w:val="right" w:pos="8306"/>
      </w:tabs>
      <w:adjustRightInd/>
      <w:snapToGrid w:val="0"/>
      <w:jc w:val="center"/>
    </w:pPr>
    <w:rPr>
      <w:sz w:val="18"/>
      <w:szCs w:val="18"/>
    </w:rPr>
  </w:style>
  <w:style w:type="paragraph" w:styleId="12">
    <w:name w:val="toc 1"/>
    <w:basedOn w:val="afff6"/>
    <w:next w:val="afff6"/>
    <w:autoRedefine/>
    <w:uiPriority w:val="39"/>
    <w:unhideWhenUsed/>
    <w:qFormat/>
    <w:rPr>
      <w:rFonts w:ascii="宋体"/>
    </w:rPr>
  </w:style>
  <w:style w:type="paragraph" w:styleId="41">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4">
    <w:name w:val="footnote text"/>
    <w:basedOn w:val="afff6"/>
    <w:next w:val="afff6"/>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autoRedefine/>
    <w:uiPriority w:val="39"/>
    <w:unhideWhenUsed/>
    <w:qFormat/>
    <w:pPr>
      <w:spacing w:line="300" w:lineRule="exact"/>
      <w:ind w:left="1049"/>
    </w:pPr>
    <w:rPr>
      <w:rFonts w:ascii="宋体"/>
    </w:rPr>
  </w:style>
  <w:style w:type="paragraph" w:styleId="affff6">
    <w:name w:val="table of figures"/>
    <w:basedOn w:val="afff6"/>
    <w:next w:val="afff6"/>
    <w:semiHidden/>
    <w:qFormat/>
    <w:pPr>
      <w:adjustRightInd/>
      <w:spacing w:line="240" w:lineRule="auto"/>
      <w:jc w:val="left"/>
    </w:pPr>
    <w:rPr>
      <w:szCs w:val="24"/>
    </w:rPr>
  </w:style>
  <w:style w:type="paragraph" w:styleId="24">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7">
    <w:name w:val="Normal (Web)"/>
    <w:basedOn w:val="afff6"/>
    <w:qFormat/>
    <w:pPr>
      <w:adjustRightInd/>
      <w:spacing w:before="100" w:beforeAutospacing="1" w:after="100" w:afterAutospacing="1" w:line="240" w:lineRule="auto"/>
      <w:jc w:val="left"/>
    </w:pPr>
    <w:rPr>
      <w:rFonts w:ascii="Times New Roman" w:hAnsi="Times New Roman"/>
      <w:kern w:val="0"/>
      <w:sz w:val="24"/>
      <w:szCs w:val="24"/>
    </w:rPr>
  </w:style>
  <w:style w:type="paragraph" w:styleId="affff8">
    <w:name w:val="Title"/>
    <w:basedOn w:val="afff6"/>
    <w:link w:val="affff9"/>
    <w:qFormat/>
    <w:pPr>
      <w:spacing w:before="240" w:after="60"/>
      <w:jc w:val="center"/>
      <w:outlineLvl w:val="0"/>
    </w:pPr>
    <w:rPr>
      <w:rFonts w:ascii="Arial" w:hAnsi="Arial" w:cs="Arial"/>
      <w:b/>
      <w:bCs/>
      <w:sz w:val="32"/>
      <w:szCs w:val="32"/>
    </w:rPr>
  </w:style>
  <w:style w:type="table" w:styleId="affffa">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qFormat/>
    <w:rPr>
      <w:rFonts w:ascii="宋体" w:eastAsia="宋体" w:hAnsi="Times New Roman"/>
      <w:sz w:val="18"/>
    </w:rPr>
  </w:style>
  <w:style w:type="character" w:styleId="affffd">
    <w:name w:val="Emphasis"/>
    <w:uiPriority w:val="20"/>
    <w:qFormat/>
    <w:rPr>
      <w:i/>
      <w:iCs/>
    </w:rPr>
  </w:style>
  <w:style w:type="character" w:styleId="affffe">
    <w:name w:val="Hyperlink"/>
    <w:uiPriority w:val="99"/>
    <w:qFormat/>
    <w:rPr>
      <w:rFonts w:ascii="宋体" w:eastAsia="宋体" w:hAnsi="Times New Roman"/>
      <w:color w:val="auto"/>
      <w:spacing w:val="0"/>
      <w:w w:val="100"/>
      <w:position w:val="0"/>
      <w:sz w:val="21"/>
      <w:u w:val="none"/>
      <w:vertAlign w:val="baseline"/>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1">
    <w:name w:val="标题 1 字符"/>
    <w:link w:val="10"/>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0">
    <w:name w:val="Quote"/>
    <w:basedOn w:val="afff6"/>
    <w:next w:val="afff6"/>
    <w:link w:val="afffff1"/>
    <w:uiPriority w:val="29"/>
    <w:qFormat/>
    <w:rPr>
      <w:i/>
      <w:iCs/>
      <w:color w:val="000000"/>
    </w:rPr>
  </w:style>
  <w:style w:type="character" w:customStyle="1" w:styleId="afffff1">
    <w:name w:val="引用 字符"/>
    <w:link w:val="afffff0"/>
    <w:uiPriority w:val="29"/>
    <w:qFormat/>
    <w:rPr>
      <w:i/>
      <w:iCs/>
      <w:color w:val="000000"/>
    </w:rPr>
  </w:style>
  <w:style w:type="character" w:customStyle="1" w:styleId="affff9">
    <w:name w:val="标题 字符"/>
    <w:link w:val="affff8"/>
    <w:qFormat/>
    <w:rPr>
      <w:rFonts w:ascii="Arial" w:eastAsia="宋体" w:hAnsi="Arial" w:cs="Arial"/>
      <w:b/>
      <w:bCs/>
      <w:sz w:val="32"/>
      <w:szCs w:val="32"/>
    </w:rPr>
  </w:style>
  <w:style w:type="paragraph" w:customStyle="1" w:styleId="afffff2">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pPr>
      <w:ind w:left="198"/>
    </w:pPr>
    <w:rPr>
      <w:rFonts w:ascii="宋体"/>
      <w:sz w:val="18"/>
    </w:rPr>
  </w:style>
  <w:style w:type="paragraph" w:customStyle="1" w:styleId="afffff5">
    <w:name w:val="标准文件_页脚奇数页"/>
    <w:qFormat/>
    <w:pPr>
      <w:ind w:right="227"/>
      <w:jc w:val="right"/>
    </w:pPr>
    <w:rPr>
      <w:rFonts w:ascii="宋体"/>
      <w:sz w:val="18"/>
    </w:rPr>
  </w:style>
  <w:style w:type="paragraph" w:customStyle="1" w:styleId="afffff6">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7">
    <w:name w:val="标准文件_标准正文"/>
    <w:basedOn w:val="afff6"/>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6"/>
    <w:qFormat/>
    <w:pPr>
      <w:jc w:val="center"/>
    </w:pPr>
    <w:rPr>
      <w:rFonts w:ascii="黑体" w:eastAsia="黑体"/>
      <w:kern w:val="0"/>
      <w:sz w:val="44"/>
    </w:rPr>
  </w:style>
  <w:style w:type="paragraph" w:customStyle="1" w:styleId="afffffb">
    <w:name w:val="标准文件_标准代替"/>
    <w:basedOn w:val="afff6"/>
    <w:next w:val="afff6"/>
    <w:qFormat/>
    <w:pPr>
      <w:spacing w:line="310" w:lineRule="exact"/>
      <w:jc w:val="right"/>
    </w:pPr>
    <w:rPr>
      <w:rFonts w:ascii="宋体" w:hAnsi="宋体"/>
      <w:kern w:val="0"/>
    </w:rPr>
  </w:style>
  <w:style w:type="paragraph" w:customStyle="1" w:styleId="afffffc">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6"/>
    <w:qFormat/>
    <w:pPr>
      <w:jc w:val="left"/>
    </w:pPr>
  </w:style>
  <w:style w:type="paragraph" w:customStyle="1" w:styleId="affffff">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8"/>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6"/>
    <w:next w:val="afffffb"/>
    <w:qFormat/>
    <w:pPr>
      <w:spacing w:line="310" w:lineRule="exact"/>
      <w:jc w:val="right"/>
    </w:pPr>
    <w:rPr>
      <w:rFonts w:ascii="黑体" w:eastAsia="黑体"/>
      <w:kern w:val="0"/>
      <w:sz w:val="28"/>
    </w:rPr>
  </w:style>
  <w:style w:type="paragraph" w:customStyle="1" w:styleId="affffff2">
    <w:name w:val="标准文件_封面标准分类号"/>
    <w:basedOn w:val="afff6"/>
    <w:qFormat/>
    <w:rPr>
      <w:rFonts w:ascii="黑体" w:eastAsia="黑体"/>
      <w:b/>
      <w:kern w:val="0"/>
      <w:sz w:val="28"/>
    </w:rPr>
  </w:style>
  <w:style w:type="paragraph" w:customStyle="1" w:styleId="affffff3">
    <w:name w:val="标准文件_封面标准名称"/>
    <w:basedOn w:val="afff6"/>
    <w:qFormat/>
    <w:pPr>
      <w:spacing w:line="240" w:lineRule="auto"/>
      <w:jc w:val="center"/>
    </w:pPr>
    <w:rPr>
      <w:rFonts w:ascii="黑体" w:eastAsia="黑体"/>
      <w:kern w:val="0"/>
      <w:sz w:val="52"/>
    </w:rPr>
  </w:style>
  <w:style w:type="paragraph" w:customStyle="1" w:styleId="affffff4">
    <w:name w:val="标准文件_封面标准英文名称"/>
    <w:basedOn w:val="afff6"/>
    <w:qFormat/>
    <w:pPr>
      <w:spacing w:line="240" w:lineRule="auto"/>
      <w:jc w:val="center"/>
    </w:pPr>
    <w:rPr>
      <w:rFonts w:ascii="黑体" w:eastAsia="黑体"/>
      <w:b/>
      <w:sz w:val="28"/>
    </w:rPr>
  </w:style>
  <w:style w:type="paragraph" w:customStyle="1" w:styleId="affffff5">
    <w:name w:val="标准文件_封面发布日期"/>
    <w:basedOn w:val="afff6"/>
    <w:qFormat/>
    <w:pPr>
      <w:spacing w:line="310" w:lineRule="exact"/>
    </w:pPr>
    <w:rPr>
      <w:rFonts w:ascii="黑体" w:eastAsia="黑体"/>
      <w:kern w:val="0"/>
      <w:sz w:val="28"/>
    </w:rPr>
  </w:style>
  <w:style w:type="paragraph" w:customStyle="1" w:styleId="affffff6">
    <w:name w:val="标准文件_封面密级"/>
    <w:basedOn w:val="afff6"/>
    <w:qFormat/>
    <w:rPr>
      <w:rFonts w:eastAsia="黑体"/>
      <w:sz w:val="32"/>
    </w:rPr>
  </w:style>
  <w:style w:type="paragraph" w:customStyle="1" w:styleId="affffff7">
    <w:name w:val="标准文件_封面实施日期"/>
    <w:basedOn w:val="afff6"/>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8"/>
    <w:qFormat/>
    <w:pPr>
      <w:numPr>
        <w:numId w:val="4"/>
      </w:numPr>
      <w:shd w:val="clear" w:color="FFFFFF" w:fill="FFFFFF"/>
      <w:tabs>
        <w:tab w:val="left" w:pos="6406"/>
      </w:tabs>
      <w:spacing w:beforeLines="25" w:before="25" w:afterLines="50" w:after="50"/>
      <w:ind w:left="0"/>
      <w:jc w:val="center"/>
      <w:outlineLvl w:val="0"/>
    </w:pPr>
    <w:rPr>
      <w:rFonts w:ascii="黑体" w:eastAsia="黑体"/>
      <w:sz w:val="21"/>
    </w:rPr>
  </w:style>
  <w:style w:type="paragraph" w:customStyle="1" w:styleId="aff0">
    <w:name w:val="标准文件_附录表标题"/>
    <w:next w:val="afffff8"/>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5">
    <w:name w:val="标准文件_附录一级条标题"/>
    <w:next w:val="afffff8"/>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8"/>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8"/>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8"/>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8"/>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c">
    <w:name w:val="标准文件_目次、标准名称标题"/>
    <w:basedOn w:val="a6"/>
    <w:next w:val="afffff8"/>
    <w:qFormat/>
    <w:pPr>
      <w:spacing w:line="460" w:lineRule="exact"/>
    </w:pPr>
  </w:style>
  <w:style w:type="paragraph" w:customStyle="1" w:styleId="affffffd">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8"/>
    <w:qFormat/>
    <w:pPr>
      <w:widowControl/>
      <w:numPr>
        <w:ilvl w:val="4"/>
      </w:numPr>
      <w:outlineLvl w:val="3"/>
    </w:pPr>
  </w:style>
  <w:style w:type="character" w:customStyle="1" w:styleId="13">
    <w:name w:val="不明显参考1"/>
    <w:uiPriority w:val="31"/>
    <w:qFormat/>
    <w:rPr>
      <w:smallCaps/>
      <w:color w:val="C0504D"/>
      <w:u w:val="single"/>
    </w:rPr>
  </w:style>
  <w:style w:type="paragraph" w:customStyle="1" w:styleId="affffffe">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8"/>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f">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8"/>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8"/>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8"/>
    <w:qFormat/>
    <w:pPr>
      <w:numPr>
        <w:ilvl w:val="2"/>
      </w:numPr>
      <w:spacing w:beforeLines="50" w:before="50" w:afterLines="50" w:after="50"/>
      <w:outlineLvl w:val="1"/>
    </w:pPr>
  </w:style>
  <w:style w:type="paragraph" w:customStyle="1" w:styleId="afffffff1">
    <w:name w:val="标准文件_一致程度"/>
    <w:basedOn w:val="afff6"/>
    <w:qFormat/>
    <w:pPr>
      <w:spacing w:line="440" w:lineRule="exact"/>
      <w:jc w:val="center"/>
    </w:pPr>
    <w:rPr>
      <w:sz w:val="28"/>
    </w:rPr>
  </w:style>
  <w:style w:type="paragraph" w:customStyle="1" w:styleId="afffffff2">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8"/>
    <w:qFormat/>
    <w:pPr>
      <w:numPr>
        <w:numId w:val="16"/>
      </w:numPr>
      <w:tabs>
        <w:tab w:val="left" w:pos="0"/>
      </w:tabs>
      <w:spacing w:beforeLines="50" w:before="50" w:afterLines="50" w:after="50"/>
      <w:jc w:val="center"/>
    </w:pPr>
    <w:rPr>
      <w:rFonts w:ascii="黑体" w:eastAsia="黑体"/>
      <w:sz w:val="21"/>
    </w:rPr>
  </w:style>
  <w:style w:type="paragraph" w:customStyle="1" w:styleId="afffffff4">
    <w:name w:val="标准文件_正文公式"/>
    <w:basedOn w:val="afff6"/>
    <w:next w:val="afffff7"/>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8"/>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8"/>
    <w:qFormat/>
    <w:pPr>
      <w:numPr>
        <w:numId w:val="18"/>
      </w:numPr>
      <w:jc w:val="center"/>
    </w:pPr>
    <w:rPr>
      <w:rFonts w:ascii="黑体" w:eastAsia="黑体"/>
      <w:sz w:val="21"/>
    </w:rPr>
  </w:style>
  <w:style w:type="paragraph" w:customStyle="1" w:styleId="afc">
    <w:name w:val="标准文件_正文英文图标题"/>
    <w:next w:val="afffff8"/>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pPr>
      <w:framePr w:w="4000" w:h="473" w:hRule="exact" w:hSpace="180" w:vSpace="180" w:wrap="around" w:hAnchor="margin" w:y="13511" w:anchorLock="1"/>
    </w:pPr>
    <w:rPr>
      <w:rFonts w:eastAsia="黑体"/>
      <w:sz w:val="28"/>
    </w:rPr>
  </w:style>
  <w:style w:type="paragraph" w:customStyle="1" w:styleId="afffffff7">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封面标准文稿类别"/>
    <w:qFormat/>
    <w:pPr>
      <w:spacing w:before="440" w:line="400" w:lineRule="exact"/>
      <w:jc w:val="center"/>
    </w:pPr>
    <w:rPr>
      <w:rFonts w:ascii="宋体"/>
      <w:sz w:val="24"/>
    </w:rPr>
  </w:style>
  <w:style w:type="paragraph" w:customStyle="1" w:styleId="afffffffb">
    <w:name w:val="封面标准英文名称"/>
    <w:qFormat/>
    <w:pPr>
      <w:widowControl w:val="0"/>
      <w:spacing w:line="360" w:lineRule="exact"/>
      <w:jc w:val="center"/>
    </w:pPr>
    <w:rPr>
      <w:sz w:val="28"/>
    </w:rPr>
  </w:style>
  <w:style w:type="paragraph" w:customStyle="1" w:styleId="afffffffc">
    <w:name w:val="封面一致性程度标识"/>
    <w:qFormat/>
    <w:pPr>
      <w:spacing w:before="440" w:line="440" w:lineRule="exact"/>
      <w:jc w:val="center"/>
    </w:pPr>
    <w:rPr>
      <w:sz w:val="28"/>
    </w:rPr>
  </w:style>
  <w:style w:type="paragraph" w:customStyle="1" w:styleId="afffffffd">
    <w:name w:val="封面正文"/>
    <w:qFormat/>
    <w:pPr>
      <w:jc w:val="both"/>
    </w:pPr>
  </w:style>
  <w:style w:type="paragraph" w:customStyle="1" w:styleId="afffffffe">
    <w:name w:val="附录二级无标题条"/>
    <w:basedOn w:val="afff6"/>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6"/>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0">
    <w:name w:val="目录 31"/>
    <w:basedOn w:val="afff6"/>
    <w:next w:val="afff6"/>
    <w:autoRedefine/>
    <w:semiHidden/>
    <w:qFormat/>
    <w:pPr>
      <w:spacing w:line="240" w:lineRule="auto"/>
    </w:pPr>
    <w:rPr>
      <w:rFonts w:ascii="宋体" w:hAnsi="宋体"/>
      <w:iCs/>
    </w:rPr>
  </w:style>
  <w:style w:type="paragraph" w:customStyle="1" w:styleId="410">
    <w:name w:val="目录 41"/>
    <w:basedOn w:val="afff6"/>
    <w:next w:val="afff6"/>
    <w:autoRedefine/>
    <w:semiHidden/>
    <w:qFormat/>
    <w:pPr>
      <w:adjustRightInd/>
      <w:spacing w:line="240" w:lineRule="auto"/>
      <w:jc w:val="left"/>
    </w:pPr>
  </w:style>
  <w:style w:type="paragraph" w:customStyle="1" w:styleId="510">
    <w:name w:val="目录 51"/>
    <w:basedOn w:val="afff6"/>
    <w:next w:val="afff6"/>
    <w:autoRedefine/>
    <w:semiHidden/>
    <w:qFormat/>
    <w:pPr>
      <w:spacing w:line="240" w:lineRule="auto"/>
    </w:pPr>
    <w:rPr>
      <w:rFonts w:ascii="宋体" w:hAnsi="宋体"/>
    </w:rPr>
  </w:style>
  <w:style w:type="paragraph" w:customStyle="1" w:styleId="610">
    <w:name w:val="目录 61"/>
    <w:basedOn w:val="afff6"/>
    <w:next w:val="afff6"/>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e"/>
    <w:qFormat/>
    <w:pPr>
      <w:spacing w:beforeLines="0" w:before="0" w:afterLines="0" w:after="0"/>
      <w:outlineLvl w:val="9"/>
    </w:pPr>
    <w:rPr>
      <w:rFonts w:ascii="宋体" w:eastAsia="宋体"/>
    </w:rPr>
  </w:style>
  <w:style w:type="paragraph" w:customStyle="1" w:styleId="afffffffff2">
    <w:name w:val="标准文件_五级无标题"/>
    <w:basedOn w:val="afff2"/>
    <w:qFormat/>
    <w:pPr>
      <w:spacing w:beforeLines="0" w:before="0" w:afterLines="0" w:after="0"/>
      <w:outlineLvl w:val="9"/>
    </w:pPr>
    <w:rPr>
      <w:rFonts w:ascii="宋体" w:eastAsia="宋体"/>
    </w:rPr>
  </w:style>
  <w:style w:type="paragraph" w:customStyle="1" w:styleId="afffffffff3">
    <w:name w:val="标准文件_三级无标题"/>
    <w:basedOn w:val="afff0"/>
    <w:qFormat/>
    <w:pPr>
      <w:spacing w:beforeLines="0" w:before="0" w:afterLines="0" w:after="0"/>
      <w:outlineLvl w:val="9"/>
    </w:pPr>
    <w:rPr>
      <w:rFonts w:ascii="宋体" w:eastAsia="宋体"/>
    </w:rPr>
  </w:style>
  <w:style w:type="paragraph" w:customStyle="1" w:styleId="afffffffff4">
    <w:name w:val="标准文件_二级无标题"/>
    <w:basedOn w:val="afff"/>
    <w:qFormat/>
    <w:pPr>
      <w:spacing w:beforeLines="0" w:before="0" w:afterLines="0" w:after="0"/>
      <w:outlineLvl w:val="9"/>
    </w:pPr>
    <w:rPr>
      <w:rFonts w:ascii="宋体" w:eastAsia="宋体"/>
    </w:rPr>
  </w:style>
  <w:style w:type="paragraph" w:customStyle="1" w:styleId="afffffffff5">
    <w:name w:val="标准_四级无标题"/>
    <w:basedOn w:val="afff1"/>
    <w:next w:val="afffff8"/>
    <w:qFormat/>
    <w:rPr>
      <w:rFonts w:eastAsia="宋体"/>
    </w:rPr>
  </w:style>
  <w:style w:type="paragraph" w:customStyle="1" w:styleId="afffffffff6">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4"/>
    <w:qFormat/>
    <w:pPr>
      <w:numPr>
        <w:numId w:val="0"/>
      </w:numPr>
      <w:spacing w:after="280"/>
      <w:outlineLvl w:val="9"/>
    </w:pPr>
  </w:style>
  <w:style w:type="paragraph" w:customStyle="1" w:styleId="afffffffff8">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8"/>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3">
    <w:name w:val="标准文件_注："/>
    <w:next w:val="afffff8"/>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d"/>
    <w:qFormat/>
    <w:pPr>
      <w:widowControl w:val="0"/>
      <w:numPr>
        <w:numId w:val="28"/>
      </w:numPr>
      <w:jc w:val="both"/>
    </w:pPr>
    <w:rPr>
      <w:rFonts w:ascii="宋体"/>
      <w:sz w:val="18"/>
      <w:szCs w:val="18"/>
    </w:rPr>
  </w:style>
  <w:style w:type="paragraph" w:customStyle="1" w:styleId="afffffffffd">
    <w:name w:val="标准文件_示例内容"/>
    <w:basedOn w:val="afffff8"/>
    <w:qFormat/>
    <w:pPr>
      <w:ind w:firstLine="420"/>
    </w:pPr>
    <w:rPr>
      <w:sz w:val="18"/>
    </w:rPr>
  </w:style>
  <w:style w:type="paragraph" w:customStyle="1" w:styleId="afb">
    <w:name w:val="标准文件_示例×："/>
    <w:basedOn w:val="afff6"/>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7"/>
    <w:uiPriority w:val="99"/>
    <w:semiHidden/>
    <w:qFormat/>
    <w:rPr>
      <w:color w:val="808080"/>
    </w:rPr>
  </w:style>
  <w:style w:type="paragraph" w:customStyle="1" w:styleId="2">
    <w:name w:val="标准文件_二级项2"/>
    <w:basedOn w:val="afffff8"/>
    <w:qFormat/>
    <w:pPr>
      <w:numPr>
        <w:ilvl w:val="1"/>
        <w:numId w:val="21"/>
      </w:numPr>
      <w:ind w:left="1271" w:firstLineChars="0" w:hanging="420"/>
    </w:pPr>
  </w:style>
  <w:style w:type="paragraph" w:customStyle="1" w:styleId="21">
    <w:name w:val="标准文件_三级项2"/>
    <w:basedOn w:val="afffff8"/>
    <w:qFormat/>
    <w:pPr>
      <w:numPr>
        <w:numId w:val="30"/>
      </w:numPr>
      <w:spacing w:line="300" w:lineRule="exact"/>
      <w:ind w:left="1276" w:firstLineChars="0" w:hanging="425"/>
    </w:pPr>
    <w:rPr>
      <w:rFonts w:ascii="Times New Roman"/>
    </w:rPr>
  </w:style>
  <w:style w:type="paragraph" w:customStyle="1" w:styleId="20">
    <w:name w:val="标准文件_一级项2"/>
    <w:basedOn w:val="afffff8"/>
    <w:qFormat/>
    <w:pPr>
      <w:numPr>
        <w:numId w:val="31"/>
      </w:numPr>
      <w:spacing w:line="300" w:lineRule="exact"/>
      <w:ind w:left="1271" w:firstLineChars="0" w:hanging="42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7"/>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next w:val="afffff8"/>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7"/>
    <w:qFormat/>
    <w:rPr>
      <w:rFonts w:ascii="黑体" w:eastAsia="黑体"/>
      <w:spacing w:val="85"/>
      <w:w w:val="100"/>
      <w:position w:val="3"/>
      <w:sz w:val="28"/>
      <w:szCs w:val="28"/>
    </w:rPr>
  </w:style>
  <w:style w:type="character" w:customStyle="1" w:styleId="src">
    <w:name w:val="src"/>
    <w:basedOn w:val="afff7"/>
    <w:qFormat/>
  </w:style>
  <w:style w:type="paragraph" w:customStyle="1" w:styleId="af2">
    <w:name w:val="一级条标题"/>
    <w:next w:val="afffffffffffd"/>
    <w:qFormat/>
    <w:pPr>
      <w:numPr>
        <w:ilvl w:val="1"/>
        <w:numId w:val="32"/>
      </w:numPr>
      <w:spacing w:beforeLines="50" w:afterLines="50"/>
      <w:outlineLvl w:val="2"/>
    </w:pPr>
    <w:rPr>
      <w:rFonts w:ascii="黑体" w:eastAsia="黑体"/>
      <w:sz w:val="21"/>
      <w:szCs w:val="21"/>
    </w:rPr>
  </w:style>
  <w:style w:type="paragraph" w:customStyle="1" w:styleId="afffffffffffd">
    <w:name w:val="段"/>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New">
    <w:name w:val="正文 New"/>
    <w:basedOn w:val="afff6"/>
    <w:qFormat/>
    <w:pPr>
      <w:adjustRightInd/>
      <w:spacing w:line="240" w:lineRule="auto"/>
    </w:pPr>
    <w:rPr>
      <w:rFonts w:ascii="Times New Roman" w:hAnsi="Times New Roman"/>
      <w:szCs w:val="24"/>
    </w:rPr>
  </w:style>
  <w:style w:type="paragraph" w:styleId="afffffffffffe">
    <w:name w:val="List Paragraph"/>
    <w:basedOn w:val="afff6"/>
    <w:uiPriority w:val="99"/>
    <w:qFormat/>
    <w:pPr>
      <w:ind w:firstLineChars="200" w:firstLine="420"/>
    </w:pPr>
  </w:style>
  <w:style w:type="paragraph" w:customStyle="1" w:styleId="55910">
    <w:name w:val="样式 559 10 磅"/>
    <w:next w:val="afffa"/>
    <w:qFormat/>
    <w:pPr>
      <w:widowControl w:val="0"/>
      <w:jc w:val="both"/>
    </w:pPr>
    <w:rPr>
      <w:rFonts w:ascii="Calibri" w:hAnsi="Calibri" w:cs="Arial"/>
      <w:kern w:val="2"/>
      <w:sz w:val="21"/>
      <w:szCs w:val="22"/>
    </w:rPr>
  </w:style>
  <w:style w:type="paragraph" w:customStyle="1" w:styleId="55810">
    <w:name w:val="样式 558 10 磅"/>
    <w:next w:val="afff6"/>
    <w:qFormat/>
    <w:pPr>
      <w:widowControl w:val="0"/>
      <w:jc w:val="both"/>
    </w:pPr>
    <w:rPr>
      <w:rFonts w:ascii="Calibri" w:hAnsi="Calibri" w:cs="Arial"/>
      <w:kern w:val="2"/>
      <w:sz w:val="21"/>
      <w:szCs w:val="22"/>
    </w:rPr>
  </w:style>
  <w:style w:type="paragraph" w:customStyle="1" w:styleId="55710">
    <w:name w:val="样式 557 10 磅"/>
    <w:next w:val="afff6"/>
    <w:qFormat/>
    <w:pPr>
      <w:widowControl w:val="0"/>
      <w:jc w:val="both"/>
    </w:pPr>
    <w:rPr>
      <w:rFonts w:ascii="Calibri" w:hAnsi="Calibri" w:cs="Arial"/>
      <w:kern w:val="2"/>
      <w:sz w:val="21"/>
      <w:szCs w:val="22"/>
    </w:rPr>
  </w:style>
  <w:style w:type="paragraph" w:customStyle="1" w:styleId="55610">
    <w:name w:val="样式 556 10 磅"/>
    <w:next w:val="afff6"/>
    <w:qFormat/>
    <w:pPr>
      <w:widowControl w:val="0"/>
      <w:jc w:val="both"/>
    </w:pPr>
    <w:rPr>
      <w:rFonts w:ascii="Calibri" w:hAnsi="Calibri" w:cs="Arial"/>
      <w:kern w:val="2"/>
      <w:sz w:val="21"/>
      <w:szCs w:val="22"/>
    </w:rPr>
  </w:style>
  <w:style w:type="paragraph" w:customStyle="1" w:styleId="55510">
    <w:name w:val="样式 555 10 磅"/>
    <w:next w:val="afff6"/>
    <w:qFormat/>
    <w:pPr>
      <w:widowControl w:val="0"/>
      <w:jc w:val="both"/>
    </w:pPr>
    <w:rPr>
      <w:rFonts w:ascii="Calibri" w:hAnsi="Calibri" w:cs="Arial"/>
      <w:kern w:val="2"/>
      <w:sz w:val="21"/>
      <w:szCs w:val="22"/>
    </w:rPr>
  </w:style>
  <w:style w:type="paragraph" w:customStyle="1" w:styleId="55410">
    <w:name w:val="样式 554 10 磅"/>
    <w:next w:val="afff6"/>
    <w:qFormat/>
    <w:pPr>
      <w:widowControl w:val="0"/>
      <w:jc w:val="both"/>
    </w:pPr>
    <w:rPr>
      <w:rFonts w:ascii="Calibri" w:hAnsi="Calibri" w:cs="Arial"/>
      <w:kern w:val="2"/>
      <w:sz w:val="21"/>
      <w:szCs w:val="22"/>
    </w:rPr>
  </w:style>
  <w:style w:type="paragraph" w:customStyle="1" w:styleId="55310">
    <w:name w:val="样式 553 10 磅"/>
    <w:next w:val="afff6"/>
    <w:qFormat/>
    <w:pPr>
      <w:widowControl w:val="0"/>
      <w:jc w:val="both"/>
    </w:pPr>
    <w:rPr>
      <w:rFonts w:ascii="Calibri" w:hAnsi="Calibri" w:cs="Arial"/>
      <w:kern w:val="2"/>
      <w:sz w:val="21"/>
      <w:szCs w:val="22"/>
    </w:rPr>
  </w:style>
  <w:style w:type="paragraph" w:customStyle="1" w:styleId="55210">
    <w:name w:val="样式 552 10 磅"/>
    <w:next w:val="afff6"/>
    <w:qFormat/>
    <w:pPr>
      <w:widowControl w:val="0"/>
      <w:jc w:val="both"/>
    </w:pPr>
    <w:rPr>
      <w:rFonts w:ascii="Calibri" w:hAnsi="Calibri" w:cs="Arial"/>
      <w:kern w:val="2"/>
      <w:sz w:val="21"/>
      <w:szCs w:val="22"/>
    </w:rPr>
  </w:style>
  <w:style w:type="paragraph" w:customStyle="1" w:styleId="55110">
    <w:name w:val="样式 551 10 磅"/>
    <w:next w:val="afff6"/>
    <w:qFormat/>
    <w:pPr>
      <w:widowControl w:val="0"/>
      <w:jc w:val="both"/>
    </w:pPr>
    <w:rPr>
      <w:rFonts w:ascii="Calibri" w:hAnsi="Calibri" w:cs="Arial"/>
      <w:kern w:val="2"/>
      <w:sz w:val="21"/>
      <w:szCs w:val="22"/>
    </w:rPr>
  </w:style>
  <w:style w:type="paragraph" w:customStyle="1" w:styleId="55010">
    <w:name w:val="样式 550 10 磅"/>
    <w:next w:val="afff6"/>
    <w:qFormat/>
    <w:pPr>
      <w:widowControl w:val="0"/>
      <w:jc w:val="both"/>
    </w:pPr>
    <w:rPr>
      <w:rFonts w:ascii="Calibri" w:hAnsi="Calibri" w:cs="Arial"/>
      <w:kern w:val="2"/>
      <w:sz w:val="21"/>
      <w:szCs w:val="22"/>
    </w:rPr>
  </w:style>
  <w:style w:type="paragraph" w:customStyle="1" w:styleId="54910">
    <w:name w:val="样式 549 10 磅"/>
    <w:next w:val="afff6"/>
    <w:qFormat/>
    <w:pPr>
      <w:widowControl w:val="0"/>
      <w:jc w:val="both"/>
    </w:pPr>
    <w:rPr>
      <w:rFonts w:ascii="Calibri" w:hAnsi="Calibri" w:cs="Arial"/>
      <w:kern w:val="2"/>
      <w:sz w:val="21"/>
      <w:szCs w:val="22"/>
    </w:rPr>
  </w:style>
  <w:style w:type="paragraph" w:customStyle="1" w:styleId="54810">
    <w:name w:val="样式 548 10 磅"/>
    <w:next w:val="afff6"/>
    <w:qFormat/>
    <w:pPr>
      <w:widowControl w:val="0"/>
      <w:jc w:val="both"/>
    </w:pPr>
    <w:rPr>
      <w:rFonts w:ascii="Calibri" w:hAnsi="Calibri" w:cs="Arial"/>
      <w:kern w:val="2"/>
      <w:sz w:val="21"/>
      <w:szCs w:val="22"/>
    </w:rPr>
  </w:style>
  <w:style w:type="paragraph" w:customStyle="1" w:styleId="54710">
    <w:name w:val="样式 547 10 磅"/>
    <w:next w:val="afff6"/>
    <w:qFormat/>
    <w:pPr>
      <w:widowControl w:val="0"/>
      <w:jc w:val="both"/>
    </w:pPr>
    <w:rPr>
      <w:rFonts w:ascii="Calibri" w:hAnsi="Calibri" w:cs="Arial"/>
      <w:kern w:val="2"/>
      <w:sz w:val="21"/>
      <w:szCs w:val="22"/>
    </w:rPr>
  </w:style>
  <w:style w:type="paragraph" w:customStyle="1" w:styleId="54610">
    <w:name w:val="样式 546 10 磅"/>
    <w:next w:val="afff6"/>
    <w:qFormat/>
    <w:pPr>
      <w:widowControl w:val="0"/>
      <w:jc w:val="both"/>
    </w:pPr>
    <w:rPr>
      <w:rFonts w:ascii="Calibri" w:hAnsi="Calibri" w:cs="Arial"/>
      <w:kern w:val="2"/>
      <w:sz w:val="21"/>
      <w:szCs w:val="22"/>
    </w:rPr>
  </w:style>
  <w:style w:type="paragraph" w:customStyle="1" w:styleId="54510">
    <w:name w:val="样式 545 10 磅"/>
    <w:next w:val="afff6"/>
    <w:qFormat/>
    <w:pPr>
      <w:widowControl w:val="0"/>
      <w:jc w:val="both"/>
    </w:pPr>
    <w:rPr>
      <w:rFonts w:ascii="Calibri" w:hAnsi="Calibri" w:cs="Arial"/>
      <w:kern w:val="2"/>
      <w:sz w:val="21"/>
      <w:szCs w:val="22"/>
    </w:rPr>
  </w:style>
  <w:style w:type="paragraph" w:customStyle="1" w:styleId="54410">
    <w:name w:val="样式 544 10 磅"/>
    <w:next w:val="afff6"/>
    <w:qFormat/>
    <w:pPr>
      <w:widowControl w:val="0"/>
      <w:jc w:val="both"/>
    </w:pPr>
    <w:rPr>
      <w:rFonts w:ascii="Calibri" w:hAnsi="Calibri" w:cs="Arial"/>
      <w:kern w:val="2"/>
      <w:sz w:val="21"/>
      <w:szCs w:val="22"/>
    </w:rPr>
  </w:style>
  <w:style w:type="paragraph" w:customStyle="1" w:styleId="54310">
    <w:name w:val="样式 543 10 磅"/>
    <w:next w:val="afff6"/>
    <w:qFormat/>
    <w:pPr>
      <w:widowControl w:val="0"/>
      <w:jc w:val="both"/>
    </w:pPr>
    <w:rPr>
      <w:rFonts w:ascii="Calibri" w:hAnsi="Calibri" w:cs="Arial"/>
      <w:kern w:val="2"/>
      <w:sz w:val="21"/>
      <w:szCs w:val="22"/>
    </w:rPr>
  </w:style>
  <w:style w:type="paragraph" w:customStyle="1" w:styleId="54210">
    <w:name w:val="样式 542 10 磅"/>
    <w:next w:val="afff6"/>
    <w:qFormat/>
    <w:pPr>
      <w:widowControl w:val="0"/>
      <w:jc w:val="both"/>
    </w:pPr>
    <w:rPr>
      <w:rFonts w:ascii="Calibri" w:hAnsi="Calibri" w:cs="Arial"/>
      <w:kern w:val="2"/>
      <w:sz w:val="21"/>
      <w:szCs w:val="22"/>
    </w:rPr>
  </w:style>
  <w:style w:type="paragraph" w:customStyle="1" w:styleId="54110">
    <w:name w:val="样式 541 10 磅"/>
    <w:next w:val="afff6"/>
    <w:qFormat/>
    <w:pPr>
      <w:widowControl w:val="0"/>
      <w:jc w:val="both"/>
    </w:pPr>
    <w:rPr>
      <w:rFonts w:ascii="Calibri" w:hAnsi="Calibri" w:cs="Arial"/>
      <w:kern w:val="2"/>
      <w:sz w:val="21"/>
      <w:szCs w:val="22"/>
    </w:rPr>
  </w:style>
  <w:style w:type="paragraph" w:customStyle="1" w:styleId="54010">
    <w:name w:val="样式 540 10 磅"/>
    <w:next w:val="afff6"/>
    <w:qFormat/>
    <w:pPr>
      <w:widowControl w:val="0"/>
      <w:jc w:val="both"/>
    </w:pPr>
    <w:rPr>
      <w:rFonts w:ascii="Calibri" w:hAnsi="Calibri" w:cs="Arial"/>
      <w:kern w:val="2"/>
      <w:sz w:val="21"/>
      <w:szCs w:val="22"/>
    </w:rPr>
  </w:style>
  <w:style w:type="paragraph" w:customStyle="1" w:styleId="53910">
    <w:name w:val="样式 539 10 磅"/>
    <w:next w:val="afff6"/>
    <w:qFormat/>
    <w:pPr>
      <w:widowControl w:val="0"/>
      <w:jc w:val="both"/>
    </w:pPr>
    <w:rPr>
      <w:rFonts w:ascii="Calibri" w:hAnsi="Calibri" w:cs="Arial"/>
      <w:kern w:val="2"/>
      <w:sz w:val="21"/>
      <w:szCs w:val="22"/>
    </w:rPr>
  </w:style>
  <w:style w:type="paragraph" w:customStyle="1" w:styleId="53810">
    <w:name w:val="样式 538 10 磅"/>
    <w:next w:val="afff6"/>
    <w:qFormat/>
    <w:pPr>
      <w:widowControl w:val="0"/>
      <w:jc w:val="both"/>
    </w:pPr>
    <w:rPr>
      <w:rFonts w:ascii="Calibri" w:hAnsi="Calibri" w:cs="Arial"/>
      <w:kern w:val="2"/>
      <w:sz w:val="21"/>
      <w:szCs w:val="22"/>
    </w:rPr>
  </w:style>
  <w:style w:type="paragraph" w:customStyle="1" w:styleId="53710">
    <w:name w:val="样式 537 10 磅"/>
    <w:next w:val="afff6"/>
    <w:qFormat/>
    <w:pPr>
      <w:widowControl w:val="0"/>
      <w:jc w:val="both"/>
    </w:pPr>
    <w:rPr>
      <w:rFonts w:ascii="Calibri" w:hAnsi="Calibri" w:cs="Arial"/>
      <w:kern w:val="2"/>
      <w:sz w:val="21"/>
      <w:szCs w:val="22"/>
    </w:rPr>
  </w:style>
  <w:style w:type="paragraph" w:customStyle="1" w:styleId="53610">
    <w:name w:val="样式 536 10 磅"/>
    <w:next w:val="afff6"/>
    <w:qFormat/>
    <w:pPr>
      <w:widowControl w:val="0"/>
      <w:jc w:val="both"/>
    </w:pPr>
    <w:rPr>
      <w:rFonts w:ascii="Calibri" w:hAnsi="Calibri" w:cs="Arial"/>
      <w:kern w:val="2"/>
      <w:sz w:val="21"/>
      <w:szCs w:val="22"/>
    </w:rPr>
  </w:style>
  <w:style w:type="paragraph" w:customStyle="1" w:styleId="53510">
    <w:name w:val="样式 535 10 磅"/>
    <w:next w:val="afff6"/>
    <w:qFormat/>
    <w:pPr>
      <w:widowControl w:val="0"/>
      <w:jc w:val="both"/>
    </w:pPr>
    <w:rPr>
      <w:rFonts w:ascii="Calibri" w:hAnsi="Calibri" w:cs="Arial"/>
      <w:kern w:val="2"/>
      <w:sz w:val="21"/>
      <w:szCs w:val="22"/>
    </w:rPr>
  </w:style>
  <w:style w:type="paragraph" w:customStyle="1" w:styleId="53410">
    <w:name w:val="样式 534 10 磅"/>
    <w:next w:val="afff6"/>
    <w:qFormat/>
    <w:pPr>
      <w:widowControl w:val="0"/>
      <w:jc w:val="both"/>
    </w:pPr>
    <w:rPr>
      <w:rFonts w:ascii="Calibri" w:hAnsi="Calibri" w:cs="Arial"/>
      <w:kern w:val="2"/>
      <w:sz w:val="21"/>
      <w:szCs w:val="22"/>
    </w:rPr>
  </w:style>
  <w:style w:type="paragraph" w:customStyle="1" w:styleId="53310">
    <w:name w:val="样式 533 10 磅"/>
    <w:next w:val="afff6"/>
    <w:qFormat/>
    <w:pPr>
      <w:widowControl w:val="0"/>
      <w:jc w:val="both"/>
    </w:pPr>
    <w:rPr>
      <w:rFonts w:ascii="Calibri" w:hAnsi="Calibri" w:cs="Arial"/>
      <w:kern w:val="2"/>
      <w:sz w:val="21"/>
      <w:szCs w:val="22"/>
    </w:rPr>
  </w:style>
  <w:style w:type="paragraph" w:customStyle="1" w:styleId="53210">
    <w:name w:val="样式 532 10 磅"/>
    <w:next w:val="afff6"/>
    <w:qFormat/>
    <w:pPr>
      <w:widowControl w:val="0"/>
      <w:jc w:val="both"/>
    </w:pPr>
    <w:rPr>
      <w:rFonts w:ascii="Calibri" w:hAnsi="Calibri" w:cs="Arial"/>
      <w:kern w:val="2"/>
      <w:sz w:val="21"/>
      <w:szCs w:val="22"/>
    </w:rPr>
  </w:style>
  <w:style w:type="paragraph" w:customStyle="1" w:styleId="53110">
    <w:name w:val="样式 531 10 磅"/>
    <w:next w:val="43010"/>
    <w:qFormat/>
    <w:pPr>
      <w:widowControl w:val="0"/>
      <w:jc w:val="both"/>
    </w:pPr>
    <w:rPr>
      <w:rFonts w:ascii="Calibri" w:hAnsi="Calibri" w:cs="Arial"/>
      <w:kern w:val="2"/>
      <w:sz w:val="21"/>
      <w:szCs w:val="22"/>
    </w:rPr>
  </w:style>
  <w:style w:type="paragraph" w:customStyle="1" w:styleId="43010">
    <w:name w:val="样式 430 10 磅"/>
    <w:qFormat/>
    <w:pPr>
      <w:widowControl w:val="0"/>
      <w:jc w:val="both"/>
    </w:pPr>
    <w:rPr>
      <w:rFonts w:ascii="Calibri" w:hAnsi="Calibri" w:cs="Arial"/>
      <w:kern w:val="2"/>
      <w:sz w:val="21"/>
      <w:szCs w:val="22"/>
    </w:rPr>
  </w:style>
  <w:style w:type="paragraph" w:customStyle="1" w:styleId="53010">
    <w:name w:val="样式 530 10 磅"/>
    <w:next w:val="afff6"/>
    <w:qFormat/>
    <w:pPr>
      <w:widowControl w:val="0"/>
      <w:jc w:val="both"/>
    </w:pPr>
    <w:rPr>
      <w:rFonts w:ascii="Calibri" w:hAnsi="Calibri" w:cs="Arial"/>
      <w:kern w:val="2"/>
      <w:sz w:val="21"/>
      <w:szCs w:val="22"/>
    </w:rPr>
  </w:style>
  <w:style w:type="paragraph" w:customStyle="1" w:styleId="52910">
    <w:name w:val="样式 529 10 磅"/>
    <w:next w:val="42810"/>
    <w:qFormat/>
    <w:pPr>
      <w:widowControl w:val="0"/>
      <w:jc w:val="both"/>
    </w:pPr>
    <w:rPr>
      <w:rFonts w:ascii="Calibri" w:hAnsi="Calibri" w:cs="Arial"/>
      <w:kern w:val="2"/>
      <w:sz w:val="21"/>
      <w:szCs w:val="22"/>
    </w:rPr>
  </w:style>
  <w:style w:type="paragraph" w:customStyle="1" w:styleId="42810">
    <w:name w:val="样式 428 10 磅"/>
    <w:qFormat/>
    <w:pPr>
      <w:widowControl w:val="0"/>
      <w:jc w:val="both"/>
    </w:pPr>
    <w:rPr>
      <w:rFonts w:ascii="Calibri" w:hAnsi="Calibri" w:cs="Arial"/>
      <w:kern w:val="2"/>
      <w:sz w:val="21"/>
      <w:szCs w:val="22"/>
    </w:rPr>
  </w:style>
  <w:style w:type="paragraph" w:customStyle="1" w:styleId="52810">
    <w:name w:val="样式 528 10 磅"/>
    <w:next w:val="42710"/>
    <w:qFormat/>
    <w:pPr>
      <w:widowControl w:val="0"/>
      <w:jc w:val="both"/>
    </w:pPr>
    <w:rPr>
      <w:rFonts w:ascii="Calibri" w:hAnsi="Calibri" w:cs="Arial"/>
      <w:kern w:val="2"/>
      <w:sz w:val="21"/>
      <w:szCs w:val="22"/>
    </w:rPr>
  </w:style>
  <w:style w:type="paragraph" w:customStyle="1" w:styleId="42710">
    <w:name w:val="样式 427 10 磅"/>
    <w:qFormat/>
    <w:pPr>
      <w:widowControl w:val="0"/>
      <w:jc w:val="both"/>
    </w:pPr>
    <w:rPr>
      <w:rFonts w:ascii="Calibri" w:hAnsi="Calibri" w:cs="Arial"/>
      <w:kern w:val="2"/>
      <w:sz w:val="21"/>
      <w:szCs w:val="22"/>
    </w:rPr>
  </w:style>
  <w:style w:type="paragraph" w:customStyle="1" w:styleId="52710">
    <w:name w:val="样式 527 10 磅"/>
    <w:next w:val="42610"/>
    <w:qFormat/>
    <w:pPr>
      <w:widowControl w:val="0"/>
      <w:jc w:val="both"/>
    </w:pPr>
    <w:rPr>
      <w:rFonts w:ascii="Calibri" w:hAnsi="Calibri" w:cs="Arial"/>
      <w:kern w:val="2"/>
      <w:sz w:val="21"/>
      <w:szCs w:val="22"/>
    </w:rPr>
  </w:style>
  <w:style w:type="paragraph" w:customStyle="1" w:styleId="42610">
    <w:name w:val="样式 426 10 磅"/>
    <w:qFormat/>
    <w:pPr>
      <w:widowControl w:val="0"/>
      <w:jc w:val="both"/>
    </w:pPr>
    <w:rPr>
      <w:rFonts w:ascii="Calibri" w:hAnsi="Calibri" w:cs="Arial"/>
      <w:kern w:val="2"/>
      <w:sz w:val="21"/>
      <w:szCs w:val="22"/>
    </w:rPr>
  </w:style>
  <w:style w:type="paragraph" w:customStyle="1" w:styleId="52610">
    <w:name w:val="样式 526 10 磅"/>
    <w:next w:val="afff6"/>
    <w:qFormat/>
    <w:pPr>
      <w:widowControl w:val="0"/>
      <w:jc w:val="both"/>
    </w:pPr>
    <w:rPr>
      <w:rFonts w:ascii="Calibri" w:hAnsi="Calibri" w:cs="Arial"/>
      <w:kern w:val="2"/>
      <w:sz w:val="21"/>
      <w:szCs w:val="22"/>
    </w:rPr>
  </w:style>
  <w:style w:type="paragraph" w:customStyle="1" w:styleId="52510">
    <w:name w:val="样式 525 10 磅"/>
    <w:next w:val="afff6"/>
    <w:qFormat/>
    <w:pPr>
      <w:widowControl w:val="0"/>
      <w:jc w:val="both"/>
    </w:pPr>
    <w:rPr>
      <w:rFonts w:ascii="Calibri" w:hAnsi="Calibri" w:cs="Arial"/>
      <w:kern w:val="2"/>
      <w:sz w:val="21"/>
      <w:szCs w:val="22"/>
    </w:rPr>
  </w:style>
  <w:style w:type="paragraph" w:customStyle="1" w:styleId="52410">
    <w:name w:val="样式 524 10 磅"/>
    <w:next w:val="afff6"/>
    <w:qFormat/>
    <w:pPr>
      <w:widowControl w:val="0"/>
      <w:jc w:val="both"/>
    </w:pPr>
    <w:rPr>
      <w:rFonts w:ascii="Calibri" w:hAnsi="Calibri" w:cs="Arial"/>
      <w:kern w:val="2"/>
      <w:sz w:val="21"/>
      <w:szCs w:val="22"/>
    </w:rPr>
  </w:style>
  <w:style w:type="paragraph" w:customStyle="1" w:styleId="52310">
    <w:name w:val="样式 523 10 磅"/>
    <w:next w:val="afff6"/>
    <w:qFormat/>
    <w:pPr>
      <w:widowControl w:val="0"/>
      <w:jc w:val="both"/>
    </w:pPr>
    <w:rPr>
      <w:rFonts w:ascii="Calibri" w:hAnsi="Calibri" w:cs="Arial"/>
      <w:kern w:val="2"/>
      <w:sz w:val="21"/>
      <w:szCs w:val="22"/>
    </w:rPr>
  </w:style>
  <w:style w:type="paragraph" w:customStyle="1" w:styleId="52210">
    <w:name w:val="样式 522 10 磅"/>
    <w:next w:val="afff6"/>
    <w:qFormat/>
    <w:pPr>
      <w:widowControl w:val="0"/>
      <w:jc w:val="both"/>
    </w:pPr>
    <w:rPr>
      <w:rFonts w:ascii="Calibri" w:hAnsi="Calibri" w:cs="Arial"/>
      <w:kern w:val="2"/>
      <w:sz w:val="21"/>
      <w:szCs w:val="22"/>
    </w:rPr>
  </w:style>
  <w:style w:type="paragraph" w:customStyle="1" w:styleId="52110">
    <w:name w:val="样式 521 10 磅"/>
    <w:next w:val="afff6"/>
    <w:qFormat/>
    <w:pPr>
      <w:widowControl w:val="0"/>
      <w:jc w:val="both"/>
    </w:pPr>
    <w:rPr>
      <w:rFonts w:ascii="Calibri" w:hAnsi="Calibri" w:cs="Arial"/>
      <w:kern w:val="2"/>
      <w:sz w:val="21"/>
      <w:szCs w:val="22"/>
    </w:rPr>
  </w:style>
  <w:style w:type="paragraph" w:customStyle="1" w:styleId="52010">
    <w:name w:val="样式 520 10 磅"/>
    <w:next w:val="afff6"/>
    <w:qFormat/>
    <w:pPr>
      <w:widowControl w:val="0"/>
      <w:jc w:val="both"/>
    </w:pPr>
    <w:rPr>
      <w:rFonts w:ascii="Calibri" w:hAnsi="Calibri" w:cs="Arial"/>
      <w:kern w:val="2"/>
      <w:sz w:val="21"/>
      <w:szCs w:val="22"/>
    </w:rPr>
  </w:style>
  <w:style w:type="paragraph" w:customStyle="1" w:styleId="51910">
    <w:name w:val="样式 519 10 磅"/>
    <w:next w:val="afff6"/>
    <w:qFormat/>
    <w:pPr>
      <w:widowControl w:val="0"/>
      <w:jc w:val="both"/>
    </w:pPr>
    <w:rPr>
      <w:rFonts w:ascii="Calibri" w:hAnsi="Calibri" w:cs="Arial"/>
      <w:kern w:val="2"/>
      <w:sz w:val="21"/>
      <w:szCs w:val="22"/>
    </w:rPr>
  </w:style>
  <w:style w:type="paragraph" w:customStyle="1" w:styleId="51810">
    <w:name w:val="样式 518 10 磅"/>
    <w:next w:val="afff6"/>
    <w:qFormat/>
    <w:pPr>
      <w:widowControl w:val="0"/>
      <w:jc w:val="both"/>
    </w:pPr>
    <w:rPr>
      <w:rFonts w:ascii="Calibri" w:hAnsi="Calibri" w:cs="Arial"/>
      <w:kern w:val="2"/>
      <w:sz w:val="21"/>
      <w:szCs w:val="22"/>
    </w:rPr>
  </w:style>
  <w:style w:type="paragraph" w:customStyle="1" w:styleId="51710">
    <w:name w:val="样式 517 10 磅"/>
    <w:next w:val="afff6"/>
    <w:qFormat/>
    <w:pPr>
      <w:widowControl w:val="0"/>
      <w:jc w:val="both"/>
    </w:pPr>
    <w:rPr>
      <w:rFonts w:ascii="Calibri" w:hAnsi="Calibri" w:cs="Arial"/>
      <w:kern w:val="2"/>
      <w:sz w:val="21"/>
      <w:szCs w:val="22"/>
    </w:rPr>
  </w:style>
  <w:style w:type="paragraph" w:customStyle="1" w:styleId="51610">
    <w:name w:val="样式 516 10 磅"/>
    <w:next w:val="afff6"/>
    <w:qFormat/>
    <w:pPr>
      <w:widowControl w:val="0"/>
      <w:jc w:val="both"/>
    </w:pPr>
    <w:rPr>
      <w:rFonts w:ascii="Calibri" w:hAnsi="Calibri" w:cs="Arial"/>
      <w:kern w:val="2"/>
      <w:sz w:val="21"/>
      <w:szCs w:val="22"/>
    </w:rPr>
  </w:style>
  <w:style w:type="paragraph" w:customStyle="1" w:styleId="51510">
    <w:name w:val="样式 515 10 磅"/>
    <w:next w:val="afff6"/>
    <w:qFormat/>
    <w:pPr>
      <w:widowControl w:val="0"/>
      <w:jc w:val="both"/>
    </w:pPr>
    <w:rPr>
      <w:rFonts w:ascii="Calibri" w:hAnsi="Calibri" w:cs="Arial"/>
      <w:kern w:val="2"/>
      <w:sz w:val="21"/>
      <w:szCs w:val="22"/>
    </w:rPr>
  </w:style>
  <w:style w:type="paragraph" w:customStyle="1" w:styleId="51410">
    <w:name w:val="样式 514 10 磅"/>
    <w:next w:val="afff6"/>
    <w:qFormat/>
    <w:pPr>
      <w:widowControl w:val="0"/>
      <w:jc w:val="both"/>
    </w:pPr>
    <w:rPr>
      <w:rFonts w:ascii="Calibri" w:hAnsi="Calibri" w:cs="Arial"/>
      <w:kern w:val="2"/>
      <w:sz w:val="21"/>
      <w:szCs w:val="22"/>
    </w:rPr>
  </w:style>
  <w:style w:type="paragraph" w:customStyle="1" w:styleId="51310">
    <w:name w:val="样式 513 10 磅"/>
    <w:next w:val="afff6"/>
    <w:qFormat/>
    <w:pPr>
      <w:widowControl w:val="0"/>
      <w:jc w:val="both"/>
    </w:pPr>
    <w:rPr>
      <w:rFonts w:ascii="Calibri" w:hAnsi="Calibri" w:cs="Arial"/>
      <w:kern w:val="2"/>
      <w:sz w:val="21"/>
      <w:szCs w:val="22"/>
    </w:rPr>
  </w:style>
  <w:style w:type="paragraph" w:customStyle="1" w:styleId="51210">
    <w:name w:val="样式 512 10 磅"/>
    <w:next w:val="afff6"/>
    <w:qFormat/>
    <w:pPr>
      <w:widowControl w:val="0"/>
      <w:jc w:val="both"/>
    </w:pPr>
    <w:rPr>
      <w:rFonts w:ascii="Calibri" w:hAnsi="Calibri" w:cs="Arial"/>
      <w:kern w:val="2"/>
      <w:sz w:val="21"/>
      <w:szCs w:val="22"/>
    </w:rPr>
  </w:style>
  <w:style w:type="paragraph" w:customStyle="1" w:styleId="51110">
    <w:name w:val="样式 511 10 磅"/>
    <w:next w:val="afff6"/>
    <w:qFormat/>
    <w:pPr>
      <w:widowControl w:val="0"/>
      <w:jc w:val="both"/>
    </w:pPr>
    <w:rPr>
      <w:rFonts w:ascii="Calibri" w:hAnsi="Calibri" w:cs="Arial"/>
      <w:kern w:val="2"/>
      <w:sz w:val="21"/>
      <w:szCs w:val="22"/>
    </w:rPr>
  </w:style>
  <w:style w:type="paragraph" w:customStyle="1" w:styleId="51010">
    <w:name w:val="样式 510 10 磅"/>
    <w:next w:val="afff6"/>
    <w:qFormat/>
    <w:pPr>
      <w:widowControl w:val="0"/>
      <w:jc w:val="both"/>
    </w:pPr>
    <w:rPr>
      <w:rFonts w:ascii="Calibri" w:hAnsi="Calibri" w:cs="Arial"/>
      <w:kern w:val="2"/>
      <w:sz w:val="21"/>
      <w:szCs w:val="22"/>
    </w:rPr>
  </w:style>
  <w:style w:type="paragraph" w:customStyle="1" w:styleId="50910">
    <w:name w:val="样式 509 10 磅"/>
    <w:next w:val="afff6"/>
    <w:qFormat/>
    <w:pPr>
      <w:widowControl w:val="0"/>
      <w:jc w:val="both"/>
    </w:pPr>
    <w:rPr>
      <w:rFonts w:ascii="Calibri" w:hAnsi="Calibri" w:cs="Arial"/>
      <w:kern w:val="2"/>
      <w:sz w:val="21"/>
      <w:szCs w:val="22"/>
    </w:rPr>
  </w:style>
  <w:style w:type="paragraph" w:customStyle="1" w:styleId="50810">
    <w:name w:val="样式 508 10 磅"/>
    <w:next w:val="afff6"/>
    <w:qFormat/>
    <w:pPr>
      <w:widowControl w:val="0"/>
      <w:jc w:val="both"/>
    </w:pPr>
    <w:rPr>
      <w:rFonts w:ascii="Calibri" w:hAnsi="Calibri" w:cs="Arial"/>
      <w:kern w:val="2"/>
      <w:sz w:val="21"/>
      <w:szCs w:val="22"/>
    </w:rPr>
  </w:style>
  <w:style w:type="paragraph" w:customStyle="1" w:styleId="50710">
    <w:name w:val="样式 507 10 磅"/>
    <w:next w:val="afff6"/>
    <w:qFormat/>
    <w:pPr>
      <w:widowControl w:val="0"/>
      <w:jc w:val="both"/>
    </w:pPr>
    <w:rPr>
      <w:rFonts w:ascii="Calibri" w:hAnsi="Calibri" w:cs="Arial"/>
      <w:kern w:val="2"/>
      <w:sz w:val="21"/>
      <w:szCs w:val="22"/>
    </w:rPr>
  </w:style>
  <w:style w:type="paragraph" w:customStyle="1" w:styleId="50610">
    <w:name w:val="样式 506 10 磅"/>
    <w:next w:val="afff6"/>
    <w:qFormat/>
    <w:pPr>
      <w:widowControl w:val="0"/>
      <w:jc w:val="both"/>
    </w:pPr>
    <w:rPr>
      <w:rFonts w:ascii="Calibri" w:hAnsi="Calibri" w:cs="Arial"/>
      <w:kern w:val="2"/>
      <w:sz w:val="21"/>
      <w:szCs w:val="22"/>
    </w:rPr>
  </w:style>
  <w:style w:type="paragraph" w:customStyle="1" w:styleId="50510">
    <w:name w:val="样式 505 10 磅"/>
    <w:next w:val="afff6"/>
    <w:qFormat/>
    <w:pPr>
      <w:widowControl w:val="0"/>
      <w:jc w:val="both"/>
    </w:pPr>
    <w:rPr>
      <w:rFonts w:ascii="Calibri" w:hAnsi="Calibri" w:cs="Arial"/>
      <w:kern w:val="2"/>
      <w:sz w:val="21"/>
      <w:szCs w:val="22"/>
    </w:rPr>
  </w:style>
  <w:style w:type="paragraph" w:customStyle="1" w:styleId="49810">
    <w:name w:val="样式 498 10 磅"/>
    <w:next w:val="afff6"/>
    <w:qFormat/>
    <w:pPr>
      <w:widowControl w:val="0"/>
      <w:jc w:val="both"/>
    </w:pPr>
    <w:rPr>
      <w:rFonts w:ascii="Calibri" w:hAnsi="Calibri" w:cs="Arial"/>
      <w:kern w:val="2"/>
      <w:sz w:val="21"/>
      <w:szCs w:val="22"/>
    </w:rPr>
  </w:style>
  <w:style w:type="paragraph" w:customStyle="1" w:styleId="49710">
    <w:name w:val="样式 497 10 磅"/>
    <w:next w:val="afff6"/>
    <w:qFormat/>
    <w:pPr>
      <w:widowControl w:val="0"/>
      <w:jc w:val="both"/>
    </w:pPr>
    <w:rPr>
      <w:rFonts w:ascii="Calibri" w:hAnsi="Calibri" w:cs="Arial"/>
      <w:kern w:val="2"/>
      <w:sz w:val="21"/>
      <w:szCs w:val="22"/>
    </w:rPr>
  </w:style>
  <w:style w:type="paragraph" w:customStyle="1" w:styleId="49610">
    <w:name w:val="样式 496 10 磅"/>
    <w:next w:val="afff6"/>
    <w:qFormat/>
    <w:pPr>
      <w:widowControl w:val="0"/>
      <w:jc w:val="both"/>
    </w:pPr>
    <w:rPr>
      <w:rFonts w:ascii="Calibri" w:hAnsi="Calibri" w:cs="Arial"/>
      <w:kern w:val="2"/>
      <w:sz w:val="21"/>
      <w:szCs w:val="22"/>
    </w:rPr>
  </w:style>
  <w:style w:type="paragraph" w:customStyle="1" w:styleId="49510">
    <w:name w:val="样式 495 10 磅"/>
    <w:next w:val="afff6"/>
    <w:qFormat/>
    <w:pPr>
      <w:widowControl w:val="0"/>
      <w:jc w:val="both"/>
    </w:pPr>
    <w:rPr>
      <w:rFonts w:ascii="Calibri" w:hAnsi="Calibri" w:cs="Arial"/>
      <w:kern w:val="2"/>
      <w:sz w:val="21"/>
      <w:szCs w:val="22"/>
    </w:rPr>
  </w:style>
  <w:style w:type="paragraph" w:customStyle="1" w:styleId="49410">
    <w:name w:val="样式 494 10 磅"/>
    <w:next w:val="afff6"/>
    <w:qFormat/>
    <w:pPr>
      <w:widowControl w:val="0"/>
      <w:jc w:val="both"/>
    </w:pPr>
    <w:rPr>
      <w:rFonts w:ascii="Calibri" w:hAnsi="Calibri" w:cs="Arial"/>
      <w:kern w:val="2"/>
      <w:sz w:val="21"/>
      <w:szCs w:val="22"/>
    </w:rPr>
  </w:style>
  <w:style w:type="paragraph" w:customStyle="1" w:styleId="49310">
    <w:name w:val="样式 493 10 磅"/>
    <w:next w:val="afff6"/>
    <w:qFormat/>
    <w:pPr>
      <w:widowControl w:val="0"/>
      <w:jc w:val="both"/>
    </w:pPr>
    <w:rPr>
      <w:rFonts w:ascii="Calibri" w:hAnsi="Calibri" w:cs="Arial"/>
      <w:kern w:val="2"/>
      <w:sz w:val="21"/>
      <w:szCs w:val="22"/>
    </w:rPr>
  </w:style>
  <w:style w:type="paragraph" w:customStyle="1" w:styleId="49210">
    <w:name w:val="样式 492 10 磅"/>
    <w:next w:val="afff6"/>
    <w:qFormat/>
    <w:pPr>
      <w:widowControl w:val="0"/>
      <w:jc w:val="both"/>
    </w:pPr>
    <w:rPr>
      <w:rFonts w:ascii="Calibri" w:hAnsi="Calibri" w:cs="Arial"/>
      <w:kern w:val="2"/>
      <w:sz w:val="21"/>
      <w:szCs w:val="22"/>
    </w:rPr>
  </w:style>
  <w:style w:type="paragraph" w:customStyle="1" w:styleId="46310">
    <w:name w:val="样式 463 10 磅"/>
    <w:qFormat/>
    <w:pPr>
      <w:widowControl w:val="0"/>
      <w:jc w:val="both"/>
    </w:pPr>
    <w:rPr>
      <w:rFonts w:ascii="Calibri" w:hAnsi="Calibri" w:cs="Arial"/>
      <w:kern w:val="2"/>
      <w:sz w:val="21"/>
      <w:szCs w:val="22"/>
    </w:rPr>
  </w:style>
  <w:style w:type="paragraph" w:customStyle="1" w:styleId="49010">
    <w:name w:val="样式 490 10 磅"/>
    <w:next w:val="afff6"/>
    <w:qFormat/>
    <w:pPr>
      <w:widowControl w:val="0"/>
      <w:jc w:val="both"/>
    </w:pPr>
    <w:rPr>
      <w:rFonts w:ascii="Calibri" w:hAnsi="Calibri" w:cs="Arial"/>
      <w:kern w:val="2"/>
      <w:sz w:val="21"/>
      <w:szCs w:val="22"/>
    </w:rPr>
  </w:style>
  <w:style w:type="paragraph" w:customStyle="1" w:styleId="48910">
    <w:name w:val="样式 489 10 磅"/>
    <w:next w:val="afff6"/>
    <w:qFormat/>
    <w:pPr>
      <w:widowControl w:val="0"/>
      <w:jc w:val="both"/>
    </w:pPr>
    <w:rPr>
      <w:rFonts w:ascii="Calibri" w:hAnsi="Calibri" w:cs="Arial"/>
      <w:kern w:val="2"/>
      <w:sz w:val="21"/>
      <w:szCs w:val="22"/>
    </w:rPr>
  </w:style>
  <w:style w:type="paragraph" w:customStyle="1" w:styleId="48810">
    <w:name w:val="样式 488 10 磅"/>
    <w:next w:val="afff6"/>
    <w:qFormat/>
    <w:pPr>
      <w:widowControl w:val="0"/>
      <w:jc w:val="both"/>
    </w:pPr>
    <w:rPr>
      <w:rFonts w:ascii="Calibri" w:hAnsi="Calibri" w:cs="Arial"/>
      <w:kern w:val="2"/>
      <w:sz w:val="21"/>
      <w:szCs w:val="22"/>
    </w:rPr>
  </w:style>
  <w:style w:type="paragraph" w:customStyle="1" w:styleId="32">
    <w:name w:val="样式 3 小四"/>
    <w:qFormat/>
    <w:pPr>
      <w:widowControl w:val="0"/>
    </w:pPr>
    <w:rPr>
      <w:rFonts w:ascii="宋体"/>
      <w:kern w:val="2"/>
      <w:sz w:val="24"/>
      <w:szCs w:val="21"/>
    </w:rPr>
  </w:style>
  <w:style w:type="paragraph" w:customStyle="1" w:styleId="56610">
    <w:name w:val="样式 566 10 磅"/>
    <w:next w:val="45810"/>
    <w:qFormat/>
    <w:pPr>
      <w:widowControl w:val="0"/>
      <w:jc w:val="both"/>
    </w:pPr>
    <w:rPr>
      <w:rFonts w:ascii="Calibri" w:hAnsi="Calibri" w:cs="Arial"/>
      <w:kern w:val="2"/>
      <w:sz w:val="21"/>
      <w:szCs w:val="22"/>
    </w:rPr>
  </w:style>
  <w:style w:type="paragraph" w:customStyle="1" w:styleId="45810">
    <w:name w:val="样式 458 10 磅"/>
    <w:qFormat/>
    <w:pPr>
      <w:widowControl w:val="0"/>
      <w:jc w:val="both"/>
    </w:pPr>
    <w:rPr>
      <w:rFonts w:ascii="Calibri" w:hAnsi="Calibri" w:cs="Arial"/>
      <w:kern w:val="2"/>
      <w:sz w:val="21"/>
      <w:szCs w:val="22"/>
    </w:rPr>
  </w:style>
  <w:style w:type="paragraph" w:customStyle="1" w:styleId="4510">
    <w:name w:val="样式 45 10 磅"/>
    <w:next w:val="52710"/>
    <w:qFormat/>
    <w:pPr>
      <w:widowControl w:val="0"/>
      <w:jc w:val="both"/>
    </w:pPr>
    <w:rPr>
      <w:rFonts w:ascii="Calibri" w:hAnsi="Calibri" w:cs="Arial"/>
      <w:kern w:val="2"/>
      <w:sz w:val="21"/>
      <w:szCs w:val="22"/>
    </w:rPr>
  </w:style>
  <w:style w:type="paragraph" w:customStyle="1" w:styleId="4610">
    <w:name w:val="样式 46 10 磅"/>
    <w:next w:val="52810"/>
    <w:qFormat/>
    <w:pPr>
      <w:widowControl w:val="0"/>
      <w:jc w:val="both"/>
    </w:pPr>
    <w:rPr>
      <w:rFonts w:ascii="Calibri" w:hAnsi="Calibri" w:cs="Arial"/>
      <w:kern w:val="2"/>
      <w:sz w:val="21"/>
      <w:szCs w:val="22"/>
    </w:rPr>
  </w:style>
  <w:style w:type="paragraph" w:customStyle="1" w:styleId="4710">
    <w:name w:val="样式 47 10 磅"/>
    <w:next w:val="52910"/>
    <w:qFormat/>
    <w:pPr>
      <w:widowControl w:val="0"/>
      <w:jc w:val="both"/>
    </w:pPr>
    <w:rPr>
      <w:rFonts w:ascii="Calibri" w:hAnsi="Calibri" w:cs="Arial"/>
      <w:kern w:val="2"/>
      <w:sz w:val="21"/>
      <w:szCs w:val="22"/>
    </w:rPr>
  </w:style>
  <w:style w:type="paragraph" w:customStyle="1" w:styleId="48510">
    <w:name w:val="样式 485 10 磅"/>
    <w:next w:val="38410"/>
    <w:qFormat/>
    <w:pPr>
      <w:widowControl w:val="0"/>
      <w:jc w:val="both"/>
    </w:pPr>
    <w:rPr>
      <w:rFonts w:ascii="Calibri" w:hAnsi="Calibri" w:cs="Arial"/>
      <w:kern w:val="2"/>
      <w:sz w:val="21"/>
      <w:szCs w:val="22"/>
    </w:rPr>
  </w:style>
  <w:style w:type="paragraph" w:customStyle="1" w:styleId="38410">
    <w:name w:val="样式 384 10 磅"/>
    <w:qFormat/>
    <w:pPr>
      <w:widowControl w:val="0"/>
      <w:jc w:val="both"/>
    </w:pPr>
    <w:rPr>
      <w:rFonts w:ascii="Calibri" w:hAnsi="Calibri" w:cs="Arial"/>
      <w:kern w:val="2"/>
      <w:sz w:val="21"/>
      <w:szCs w:val="22"/>
    </w:rPr>
  </w:style>
  <w:style w:type="paragraph" w:customStyle="1" w:styleId="4910">
    <w:name w:val="样式 49 10 磅"/>
    <w:next w:val="53110"/>
    <w:qFormat/>
    <w:pPr>
      <w:widowControl w:val="0"/>
      <w:jc w:val="both"/>
    </w:pPr>
    <w:rPr>
      <w:rFonts w:ascii="Calibri" w:hAnsi="Calibri" w:cs="Arial"/>
      <w:kern w:val="2"/>
      <w:sz w:val="21"/>
      <w:szCs w:val="22"/>
    </w:rPr>
  </w:style>
  <w:style w:type="paragraph" w:customStyle="1" w:styleId="57310">
    <w:name w:val="样式 573 10 磅"/>
    <w:next w:val="46310"/>
    <w:qFormat/>
    <w:pPr>
      <w:widowControl w:val="0"/>
      <w:jc w:val="both"/>
    </w:pPr>
    <w:rPr>
      <w:rFonts w:ascii="Calibri" w:hAnsi="Calibri" w:cs="Arial"/>
      <w:kern w:val="2"/>
      <w:sz w:val="21"/>
      <w:szCs w:val="22"/>
    </w:rPr>
  </w:style>
  <w:style w:type="paragraph" w:customStyle="1" w:styleId="46110">
    <w:name w:val="样式 461 10 磅"/>
    <w:qFormat/>
    <w:pPr>
      <w:widowControl w:val="0"/>
      <w:jc w:val="both"/>
    </w:pPr>
    <w:rPr>
      <w:rFonts w:ascii="Calibri" w:hAnsi="Calibri" w:cs="Arial"/>
      <w:kern w:val="2"/>
      <w:sz w:val="21"/>
      <w:szCs w:val="22"/>
    </w:rPr>
  </w:style>
  <w:style w:type="paragraph" w:customStyle="1" w:styleId="63210">
    <w:name w:val="样式 632 10 磅"/>
    <w:next w:val="afff6"/>
    <w:qFormat/>
    <w:pPr>
      <w:widowControl w:val="0"/>
      <w:jc w:val="both"/>
    </w:pPr>
    <w:rPr>
      <w:rFonts w:ascii="Calibri" w:hAnsi="Calibri" w:cs="Arial"/>
      <w:kern w:val="2"/>
      <w:sz w:val="21"/>
      <w:szCs w:val="22"/>
    </w:rPr>
  </w:style>
  <w:style w:type="paragraph" w:customStyle="1" w:styleId="63310">
    <w:name w:val="样式 633 10 磅"/>
    <w:next w:val="afff6"/>
    <w:qFormat/>
    <w:pPr>
      <w:widowControl w:val="0"/>
      <w:jc w:val="both"/>
    </w:pPr>
    <w:rPr>
      <w:rFonts w:ascii="Calibri" w:hAnsi="Calibri" w:cs="Arial"/>
      <w:kern w:val="2"/>
      <w:sz w:val="21"/>
      <w:szCs w:val="22"/>
    </w:rPr>
  </w:style>
  <w:style w:type="paragraph" w:customStyle="1" w:styleId="63410">
    <w:name w:val="样式 634 10 磅"/>
    <w:next w:val="afff6"/>
    <w:qFormat/>
    <w:pPr>
      <w:widowControl w:val="0"/>
      <w:jc w:val="both"/>
    </w:pPr>
    <w:rPr>
      <w:rFonts w:ascii="Calibri" w:hAnsi="Calibri" w:cs="Arial"/>
      <w:kern w:val="2"/>
      <w:sz w:val="21"/>
      <w:szCs w:val="22"/>
    </w:rPr>
  </w:style>
  <w:style w:type="paragraph" w:customStyle="1" w:styleId="46010">
    <w:name w:val="样式 460 10 磅"/>
    <w:qFormat/>
    <w:pPr>
      <w:widowControl w:val="0"/>
      <w:jc w:val="both"/>
    </w:pPr>
    <w:rPr>
      <w:rFonts w:ascii="Calibri" w:hAnsi="Calibri" w:cs="Arial"/>
      <w:kern w:val="2"/>
      <w:sz w:val="21"/>
      <w:szCs w:val="22"/>
    </w:rPr>
  </w:style>
  <w:style w:type="paragraph" w:customStyle="1" w:styleId="58110">
    <w:name w:val="样式 581 10 磅"/>
    <w:qFormat/>
    <w:pPr>
      <w:widowControl w:val="0"/>
      <w:jc w:val="both"/>
    </w:pPr>
    <w:rPr>
      <w:rFonts w:ascii="Calibri" w:hAnsi="Calibri" w:cs="Arial"/>
      <w:kern w:val="2"/>
      <w:sz w:val="21"/>
      <w:szCs w:val="22"/>
    </w:rPr>
  </w:style>
  <w:style w:type="paragraph" w:customStyle="1" w:styleId="58210">
    <w:name w:val="样式 582 10 磅"/>
    <w:qFormat/>
    <w:pPr>
      <w:widowControl w:val="0"/>
      <w:jc w:val="both"/>
    </w:pPr>
    <w:rPr>
      <w:rFonts w:ascii="Calibri" w:hAnsi="Calibri" w:cs="Arial"/>
      <w:kern w:val="2"/>
      <w:sz w:val="21"/>
      <w:szCs w:val="22"/>
    </w:rPr>
  </w:style>
  <w:style w:type="paragraph" w:customStyle="1" w:styleId="58310">
    <w:name w:val="样式 583 10 磅"/>
    <w:qFormat/>
    <w:pPr>
      <w:widowControl w:val="0"/>
      <w:jc w:val="both"/>
    </w:pPr>
    <w:rPr>
      <w:rFonts w:ascii="Calibri" w:hAnsi="Calibri" w:cs="Arial"/>
      <w:kern w:val="2"/>
      <w:sz w:val="21"/>
      <w:szCs w:val="22"/>
    </w:rPr>
  </w:style>
  <w:style w:type="paragraph" w:customStyle="1" w:styleId="45710">
    <w:name w:val="样式 457 10 磅"/>
    <w:qFormat/>
    <w:pPr>
      <w:widowControl w:val="0"/>
      <w:jc w:val="both"/>
    </w:pPr>
    <w:rPr>
      <w:rFonts w:ascii="Calibri" w:hAnsi="Calibri" w:cs="Arial"/>
      <w:kern w:val="2"/>
      <w:sz w:val="21"/>
      <w:szCs w:val="22"/>
    </w:rPr>
  </w:style>
  <w:style w:type="paragraph" w:customStyle="1" w:styleId="affffffffffff">
    <w:name w:val="其他"/>
    <w:basedOn w:val="afff6"/>
    <w:qFormat/>
    <w:pPr>
      <w:adjustRightInd/>
      <w:spacing w:line="159" w:lineRule="exact"/>
    </w:pPr>
    <w:rPr>
      <w:rFonts w:ascii="宋体" w:hAnsi="宋体" w:cs="宋体"/>
      <w:sz w:val="11"/>
      <w:szCs w:val="11"/>
      <w:lang w:val="zh-CN" w:bidi="zh-CN"/>
    </w:rPr>
  </w:style>
  <w:style w:type="paragraph" w:customStyle="1" w:styleId="affffffffffff0">
    <w:name w:val="附录图标题"/>
    <w:basedOn w:val="afff6"/>
    <w:next w:val="afffffffffffd"/>
    <w:qFormat/>
    <w:pPr>
      <w:tabs>
        <w:tab w:val="left" w:pos="363"/>
      </w:tabs>
      <w:adjustRightInd/>
      <w:spacing w:beforeLines="50" w:afterLines="50" w:line="240" w:lineRule="auto"/>
      <w:jc w:val="center"/>
    </w:pPr>
    <w:rPr>
      <w:rFonts w:ascii="黑体" w:eastAsia="黑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2053">
      <w:bodyDiv w:val="1"/>
      <w:marLeft w:val="0"/>
      <w:marRight w:val="0"/>
      <w:marTop w:val="0"/>
      <w:marBottom w:val="0"/>
      <w:divBdr>
        <w:top w:val="none" w:sz="0" w:space="0" w:color="auto"/>
        <w:left w:val="none" w:sz="0" w:space="0" w:color="auto"/>
        <w:bottom w:val="none" w:sz="0" w:space="0" w:color="auto"/>
        <w:right w:val="none" w:sz="0" w:space="0" w:color="auto"/>
      </w:divBdr>
    </w:div>
    <w:div w:id="40138747">
      <w:bodyDiv w:val="1"/>
      <w:marLeft w:val="0"/>
      <w:marRight w:val="0"/>
      <w:marTop w:val="0"/>
      <w:marBottom w:val="0"/>
      <w:divBdr>
        <w:top w:val="none" w:sz="0" w:space="0" w:color="auto"/>
        <w:left w:val="none" w:sz="0" w:space="0" w:color="auto"/>
        <w:bottom w:val="none" w:sz="0" w:space="0" w:color="auto"/>
        <w:right w:val="none" w:sz="0" w:space="0" w:color="auto"/>
      </w:divBdr>
    </w:div>
    <w:div w:id="796684878">
      <w:bodyDiv w:val="1"/>
      <w:marLeft w:val="0"/>
      <w:marRight w:val="0"/>
      <w:marTop w:val="0"/>
      <w:marBottom w:val="0"/>
      <w:divBdr>
        <w:top w:val="none" w:sz="0" w:space="0" w:color="auto"/>
        <w:left w:val="none" w:sz="0" w:space="0" w:color="auto"/>
        <w:bottom w:val="none" w:sz="0" w:space="0" w:color="auto"/>
        <w:right w:val="none" w:sz="0" w:space="0" w:color="auto"/>
      </w:divBdr>
    </w:div>
    <w:div w:id="1287394128">
      <w:bodyDiv w:val="1"/>
      <w:marLeft w:val="0"/>
      <w:marRight w:val="0"/>
      <w:marTop w:val="0"/>
      <w:marBottom w:val="0"/>
      <w:divBdr>
        <w:top w:val="none" w:sz="0" w:space="0" w:color="auto"/>
        <w:left w:val="none" w:sz="0" w:space="0" w:color="auto"/>
        <w:bottom w:val="none" w:sz="0" w:space="0" w:color="auto"/>
        <w:right w:val="none" w:sz="0" w:space="0" w:color="auto"/>
      </w:divBdr>
    </w:div>
    <w:div w:id="1522821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4172F3ACCC454081F8AD3A346862CE"/>
        <w:category>
          <w:name w:val="常规"/>
          <w:gallery w:val="placeholder"/>
        </w:category>
        <w:types>
          <w:type w:val="bbPlcHdr"/>
        </w:types>
        <w:behaviors>
          <w:behavior w:val="content"/>
        </w:behaviors>
        <w:guid w:val="{6FA72235-85A2-42AA-B4DC-EDC670D30D53}"/>
      </w:docPartPr>
      <w:docPartBody>
        <w:p w:rsidR="001078D9" w:rsidRDefault="001078D9">
          <w:pPr>
            <w:pStyle w:val="CD4172F3ACCC454081F8AD3A346862CE"/>
          </w:pPr>
          <w:r>
            <w:rPr>
              <w:rStyle w:val="a3"/>
              <w:rFonts w:hint="eastAsia"/>
            </w:rPr>
            <w:t>单击或点击此处输入文字。</w:t>
          </w:r>
        </w:p>
      </w:docPartBody>
    </w:docPart>
    <w:docPart>
      <w:docPartPr>
        <w:name w:val="84A4F50ED14F4FE487AB968890DDD19B"/>
        <w:category>
          <w:name w:val="常规"/>
          <w:gallery w:val="placeholder"/>
        </w:category>
        <w:types>
          <w:type w:val="bbPlcHdr"/>
        </w:types>
        <w:behaviors>
          <w:behavior w:val="content"/>
        </w:behaviors>
        <w:guid w:val="{6D8A45DC-43B3-456B-ACA3-5C64F93FD246}"/>
      </w:docPartPr>
      <w:docPartBody>
        <w:p w:rsidR="001078D9" w:rsidRDefault="001078D9">
          <w:pPr>
            <w:pStyle w:val="84A4F50ED14F4FE487AB968890DDD19B"/>
          </w:pPr>
          <w:r>
            <w:rPr>
              <w:rStyle w:val="a3"/>
              <w:rFonts w:hint="eastAsia"/>
            </w:rPr>
            <w:t>选择一项。</w:t>
          </w:r>
        </w:p>
      </w:docPartBody>
    </w:docPart>
    <w:docPart>
      <w:docPartPr>
        <w:name w:val="BA0C8FD61CA349FDB3DD5D55A881F841"/>
        <w:category>
          <w:name w:val="常规"/>
          <w:gallery w:val="placeholder"/>
        </w:category>
        <w:types>
          <w:type w:val="bbPlcHdr"/>
        </w:types>
        <w:behaviors>
          <w:behavior w:val="content"/>
        </w:behaviors>
        <w:guid w:val="{2245B8DA-046E-43D8-9607-715EC2FA8793}"/>
      </w:docPartPr>
      <w:docPartBody>
        <w:p w:rsidR="001078D9" w:rsidRDefault="001078D9">
          <w:pPr>
            <w:pStyle w:val="BA0C8FD61CA349FDB3DD5D55A881F84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C9"/>
    <w:rsid w:val="000037D4"/>
    <w:rsid w:val="00006084"/>
    <w:rsid w:val="00022C64"/>
    <w:rsid w:val="00064628"/>
    <w:rsid w:val="000D5A5A"/>
    <w:rsid w:val="001078D9"/>
    <w:rsid w:val="00193471"/>
    <w:rsid w:val="00195F64"/>
    <w:rsid w:val="001C568F"/>
    <w:rsid w:val="001D7EAA"/>
    <w:rsid w:val="00277825"/>
    <w:rsid w:val="002D2445"/>
    <w:rsid w:val="003040D3"/>
    <w:rsid w:val="00356003"/>
    <w:rsid w:val="003F4EC9"/>
    <w:rsid w:val="00442018"/>
    <w:rsid w:val="00494D0D"/>
    <w:rsid w:val="00546244"/>
    <w:rsid w:val="00571702"/>
    <w:rsid w:val="005E2281"/>
    <w:rsid w:val="0073643C"/>
    <w:rsid w:val="00771520"/>
    <w:rsid w:val="007926B6"/>
    <w:rsid w:val="00820F8F"/>
    <w:rsid w:val="008444B6"/>
    <w:rsid w:val="00855D55"/>
    <w:rsid w:val="00867C95"/>
    <w:rsid w:val="00872B66"/>
    <w:rsid w:val="008A5A6F"/>
    <w:rsid w:val="008D2533"/>
    <w:rsid w:val="008F4E6B"/>
    <w:rsid w:val="00954AEB"/>
    <w:rsid w:val="00957DF5"/>
    <w:rsid w:val="00A90211"/>
    <w:rsid w:val="00A973F5"/>
    <w:rsid w:val="00AA0052"/>
    <w:rsid w:val="00B0271A"/>
    <w:rsid w:val="00B100F3"/>
    <w:rsid w:val="00B256EA"/>
    <w:rsid w:val="00B92367"/>
    <w:rsid w:val="00BB093B"/>
    <w:rsid w:val="00BB37D3"/>
    <w:rsid w:val="00CB6230"/>
    <w:rsid w:val="00D10B14"/>
    <w:rsid w:val="00D1173F"/>
    <w:rsid w:val="00D34E1E"/>
    <w:rsid w:val="00DD0C20"/>
    <w:rsid w:val="00EE267B"/>
    <w:rsid w:val="00EE5513"/>
    <w:rsid w:val="00EE74EC"/>
    <w:rsid w:val="00F0733C"/>
    <w:rsid w:val="00FA7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D4172F3ACCC454081F8AD3A346862CE">
    <w:name w:val="CD4172F3ACCC454081F8AD3A346862CE"/>
    <w:qFormat/>
    <w:pPr>
      <w:widowControl w:val="0"/>
      <w:jc w:val="both"/>
    </w:pPr>
    <w:rPr>
      <w:kern w:val="2"/>
      <w:sz w:val="21"/>
      <w:szCs w:val="22"/>
    </w:rPr>
  </w:style>
  <w:style w:type="paragraph" w:customStyle="1" w:styleId="84A4F50ED14F4FE487AB968890DDD19B">
    <w:name w:val="84A4F50ED14F4FE487AB968890DDD19B"/>
    <w:qFormat/>
    <w:pPr>
      <w:widowControl w:val="0"/>
      <w:jc w:val="both"/>
    </w:pPr>
    <w:rPr>
      <w:kern w:val="2"/>
      <w:sz w:val="21"/>
      <w:szCs w:val="22"/>
    </w:rPr>
  </w:style>
  <w:style w:type="paragraph" w:customStyle="1" w:styleId="BA0C8FD61CA349FDB3DD5D55A881F841">
    <w:name w:val="BA0C8FD61CA349FDB3DD5D55A881F84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4599AB-CC23-4BBE-9A67-BCBD594B9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1066</TotalTime>
  <Pages>14</Pages>
  <Words>1039</Words>
  <Characters>5923</Characters>
  <Application>Microsoft Office Word</Application>
  <DocSecurity>0</DocSecurity>
  <Lines>49</Lines>
  <Paragraphs>13</Paragraphs>
  <ScaleCrop>false</ScaleCrop>
  <Company>PCMI</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471</cp:revision>
  <cp:lastPrinted>2025-04-30T07:22:00Z</cp:lastPrinted>
  <dcterms:created xsi:type="dcterms:W3CDTF">2024-11-07T00:36:00Z</dcterms:created>
  <dcterms:modified xsi:type="dcterms:W3CDTF">2025-04-30T07:22:00Z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2052-12.1.0.18608</vt:lpwstr>
  </property>
  <property fmtid="{D5CDD505-2E9C-101B-9397-08002B2CF9AE}" pid="16" name="ICV">
    <vt:lpwstr>B37A7997CB6B44698B865481991641F5_12</vt:lpwstr>
  </property>
</Properties>
</file>